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59" w:rsidRPr="00643621" w:rsidRDefault="00AF117A" w:rsidP="00D76859">
      <w:pPr>
        <w:bidi/>
        <w:jc w:val="center"/>
        <w:rPr>
          <w:b/>
          <w:bCs/>
          <w:u w:val="double"/>
          <w:rtl/>
        </w:rPr>
      </w:pPr>
      <w:bookmarkStart w:id="0" w:name="_GoBack"/>
      <w:bookmarkEnd w:id="0"/>
      <w:r>
        <w:rPr>
          <w:rFonts w:hint="cs"/>
          <w:b/>
          <w:bCs/>
          <w:u w:val="double"/>
          <w:rtl/>
        </w:rPr>
        <w:t xml:space="preserve">טופס </w:t>
      </w:r>
      <w:r w:rsidR="00D76859" w:rsidRPr="00643621">
        <w:rPr>
          <w:b/>
          <w:bCs/>
          <w:u w:val="double"/>
          <w:rtl/>
        </w:rPr>
        <w:t>זיכויים</w:t>
      </w:r>
      <w:r w:rsidR="00D76859">
        <w:rPr>
          <w:rFonts w:hint="cs"/>
          <w:b/>
          <w:bCs/>
          <w:u w:val="double"/>
          <w:rtl/>
        </w:rPr>
        <w:t xml:space="preserve"> </w:t>
      </w:r>
    </w:p>
    <w:p w:rsidR="00D76859" w:rsidRPr="00D76859" w:rsidRDefault="00D76859" w:rsidP="00D76859">
      <w:pPr>
        <w:bidi/>
        <w:rPr>
          <w:b/>
          <w:bCs/>
          <w:sz w:val="20"/>
          <w:szCs w:val="22"/>
          <w:rtl/>
        </w:rPr>
      </w:pPr>
      <w:r w:rsidRPr="00D76859">
        <w:rPr>
          <w:sz w:val="20"/>
          <w:szCs w:val="22"/>
          <w:rtl/>
        </w:rPr>
        <w:t xml:space="preserve">לכבוד: </w:t>
      </w:r>
      <w:r w:rsidRPr="00D76859">
        <w:rPr>
          <w:rFonts w:hint="cs"/>
          <w:b/>
          <w:bCs/>
          <w:sz w:val="20"/>
          <w:szCs w:val="22"/>
          <w:rtl/>
        </w:rPr>
        <w:t xml:space="preserve"> א.מ.ד.ס. מחיר למשתכן</w:t>
      </w:r>
      <w:r w:rsidRPr="00D76859">
        <w:rPr>
          <w:b/>
          <w:bCs/>
          <w:sz w:val="20"/>
          <w:szCs w:val="22"/>
          <w:rtl/>
        </w:rPr>
        <w:t xml:space="preserve">, </w:t>
      </w:r>
      <w:r w:rsidRPr="00D76859">
        <w:rPr>
          <w:rFonts w:hint="cs"/>
          <w:b/>
          <w:bCs/>
          <w:sz w:val="20"/>
          <w:szCs w:val="22"/>
          <w:rtl/>
        </w:rPr>
        <w:t>ש.ר</w:t>
      </w:r>
      <w:r w:rsidRPr="00D76859">
        <w:rPr>
          <w:b/>
          <w:bCs/>
          <w:sz w:val="20"/>
          <w:szCs w:val="22"/>
          <w:rtl/>
        </w:rPr>
        <w:t xml:space="preserve">. </w:t>
      </w:r>
      <w:r w:rsidRPr="00D76859">
        <w:rPr>
          <w:rFonts w:hint="cs"/>
          <w:b/>
          <w:bCs/>
          <w:sz w:val="20"/>
          <w:szCs w:val="22"/>
          <w:rtl/>
        </w:rPr>
        <w:t>540274883</w:t>
      </w:r>
    </w:p>
    <w:p w:rsidR="00D76859" w:rsidRPr="00D76859" w:rsidRDefault="00D76859" w:rsidP="00D76859">
      <w:pPr>
        <w:bidi/>
        <w:rPr>
          <w:sz w:val="20"/>
          <w:szCs w:val="22"/>
          <w:rtl/>
        </w:rPr>
      </w:pPr>
      <w:r w:rsidRPr="00D76859">
        <w:rPr>
          <w:sz w:val="20"/>
          <w:szCs w:val="22"/>
          <w:rtl/>
        </w:rPr>
        <w:t>מרחוב יהונתן נתניהו 1ג', אור יהודה</w:t>
      </w:r>
    </w:p>
    <w:p w:rsidR="00D76859" w:rsidRPr="00D76859" w:rsidRDefault="00D76859" w:rsidP="00D76859">
      <w:pPr>
        <w:bidi/>
        <w:rPr>
          <w:sz w:val="20"/>
          <w:szCs w:val="22"/>
          <w:rtl/>
        </w:rPr>
      </w:pPr>
      <w:r w:rsidRPr="00D76859">
        <w:rPr>
          <w:sz w:val="20"/>
          <w:szCs w:val="22"/>
          <w:rtl/>
        </w:rPr>
        <w:t>(להלן: "</w:t>
      </w:r>
      <w:r w:rsidRPr="00D76859">
        <w:rPr>
          <w:b/>
          <w:bCs/>
          <w:sz w:val="20"/>
          <w:szCs w:val="22"/>
          <w:rtl/>
        </w:rPr>
        <w:t>החברה</w:t>
      </w:r>
      <w:r w:rsidRPr="00D76859">
        <w:rPr>
          <w:sz w:val="20"/>
          <w:szCs w:val="22"/>
          <w:rtl/>
        </w:rPr>
        <w:t>")</w:t>
      </w:r>
    </w:p>
    <w:p w:rsidR="00D76859" w:rsidRPr="00D76859" w:rsidRDefault="00D76859" w:rsidP="00D76859">
      <w:pPr>
        <w:bidi/>
        <w:rPr>
          <w:sz w:val="20"/>
          <w:szCs w:val="22"/>
          <w:rtl/>
        </w:rPr>
      </w:pPr>
      <w:r w:rsidRPr="00D76859">
        <w:rPr>
          <w:sz w:val="20"/>
          <w:szCs w:val="22"/>
          <w:rtl/>
        </w:rPr>
        <w:t>אנו הח"מ:</w:t>
      </w:r>
    </w:p>
    <w:permStart w:id="694703046" w:edGrp="everyone"/>
    <w:p w:rsidR="00D76859" w:rsidRPr="00D76859" w:rsidRDefault="0027719E" w:rsidP="00AF117A">
      <w:pPr>
        <w:bidi/>
        <w:rPr>
          <w:sz w:val="20"/>
          <w:szCs w:val="22"/>
          <w:rtl/>
        </w:rPr>
      </w:pPr>
      <w:sdt>
        <w:sdtPr>
          <w:rPr>
            <w:rFonts w:hint="cs"/>
            <w:sz w:val="20"/>
            <w:szCs w:val="22"/>
            <w:rtl/>
          </w:rPr>
          <w:id w:val="436109894"/>
          <w:placeholder>
            <w:docPart w:val="DefaultPlaceholder_1081868574"/>
          </w:placeholder>
        </w:sdtPr>
        <w:sdtEndPr>
          <w:rPr>
            <w:rFonts w:hint="default"/>
          </w:rPr>
        </w:sdtEndPr>
        <w:sdtContent>
          <w:r w:rsidR="00D76859" w:rsidRPr="00D76859">
            <w:rPr>
              <w:rFonts w:hint="cs"/>
              <w:sz w:val="20"/>
              <w:szCs w:val="22"/>
              <w:rtl/>
            </w:rPr>
            <w:t>_____</w:t>
          </w:r>
          <w:r w:rsidR="00C70172">
            <w:rPr>
              <w:rFonts w:hint="cs"/>
              <w:sz w:val="20"/>
              <w:szCs w:val="22"/>
              <w:rtl/>
            </w:rPr>
            <w:t>______</w:t>
          </w:r>
          <w:r w:rsidR="00D76859" w:rsidRPr="00D76859">
            <w:rPr>
              <w:rFonts w:hint="cs"/>
              <w:sz w:val="20"/>
              <w:szCs w:val="22"/>
              <w:rtl/>
            </w:rPr>
            <w:t>___</w:t>
          </w:r>
          <w:r w:rsidR="00C70172">
            <w:rPr>
              <w:rFonts w:hint="cs"/>
              <w:sz w:val="20"/>
              <w:szCs w:val="22"/>
              <w:rtl/>
            </w:rPr>
            <w:t>___</w:t>
          </w:r>
          <w:r w:rsidR="00D76859" w:rsidRPr="00D76859">
            <w:rPr>
              <w:rFonts w:hint="cs"/>
              <w:sz w:val="20"/>
              <w:szCs w:val="22"/>
              <w:rtl/>
            </w:rPr>
            <w:t>_</w:t>
          </w:r>
        </w:sdtContent>
      </w:sdt>
      <w:permEnd w:id="694703046"/>
      <w:r w:rsidR="00D76859" w:rsidRPr="00D76859">
        <w:rPr>
          <w:sz w:val="20"/>
          <w:szCs w:val="22"/>
          <w:rtl/>
        </w:rPr>
        <w:t xml:space="preserve"> </w:t>
      </w:r>
      <w:r w:rsidR="00D76859" w:rsidRPr="00D76859">
        <w:rPr>
          <w:rFonts w:hint="eastAsia"/>
          <w:sz w:val="20"/>
          <w:szCs w:val="22"/>
          <w:rtl/>
        </w:rPr>
        <w:t>ת</w:t>
      </w:r>
      <w:r w:rsidR="00D76859" w:rsidRPr="00D76859">
        <w:rPr>
          <w:sz w:val="20"/>
          <w:szCs w:val="22"/>
          <w:rtl/>
        </w:rPr>
        <w:t>.</w:t>
      </w:r>
      <w:r w:rsidR="00D76859" w:rsidRPr="00D76859">
        <w:rPr>
          <w:rFonts w:hint="eastAsia"/>
          <w:sz w:val="20"/>
          <w:szCs w:val="22"/>
          <w:rtl/>
        </w:rPr>
        <w:t>ז</w:t>
      </w:r>
      <w:r w:rsidR="00D76859" w:rsidRPr="00D76859">
        <w:rPr>
          <w:sz w:val="20"/>
          <w:szCs w:val="22"/>
          <w:rtl/>
        </w:rPr>
        <w:t xml:space="preserve"> </w:t>
      </w:r>
      <w:permStart w:id="855583143" w:edGrp="everyone"/>
      <w:r w:rsidR="00D76859" w:rsidRPr="00D76859">
        <w:rPr>
          <w:sz w:val="20"/>
          <w:szCs w:val="22"/>
        </w:rPr>
        <w:t xml:space="preserve"> </w:t>
      </w:r>
      <w:sdt>
        <w:sdtPr>
          <w:rPr>
            <w:rFonts w:hint="cs"/>
            <w:sz w:val="20"/>
            <w:szCs w:val="22"/>
            <w:rtl/>
          </w:rPr>
          <w:id w:val="419695907"/>
          <w:placeholder>
            <w:docPart w:val="DefaultPlaceholder_1081868574"/>
          </w:placeholder>
        </w:sdtPr>
        <w:sdtEndPr/>
        <w:sdtContent>
          <w:r w:rsidR="00D76859" w:rsidRPr="00D76859">
            <w:rPr>
              <w:rFonts w:hint="cs"/>
              <w:sz w:val="20"/>
              <w:szCs w:val="22"/>
              <w:rtl/>
            </w:rPr>
            <w:t>________</w:t>
          </w:r>
          <w:r w:rsidR="00C70172">
            <w:rPr>
              <w:rFonts w:hint="cs"/>
              <w:sz w:val="20"/>
              <w:szCs w:val="22"/>
              <w:rtl/>
            </w:rPr>
            <w:t>___</w:t>
          </w:r>
          <w:r w:rsidR="00D76859" w:rsidRPr="00D76859">
            <w:rPr>
              <w:rFonts w:hint="cs"/>
              <w:sz w:val="20"/>
              <w:szCs w:val="22"/>
              <w:rtl/>
            </w:rPr>
            <w:t>___</w:t>
          </w:r>
        </w:sdtContent>
      </w:sdt>
      <w:permEnd w:id="855583143"/>
      <w:r w:rsidR="00D76859" w:rsidRPr="00D76859">
        <w:rPr>
          <w:rFonts w:hint="cs"/>
          <w:sz w:val="20"/>
          <w:szCs w:val="22"/>
          <w:rtl/>
        </w:rPr>
        <w:t xml:space="preserve">, </w:t>
      </w:r>
    </w:p>
    <w:p w:rsidR="00C70172" w:rsidRPr="00D76859" w:rsidRDefault="0027719E" w:rsidP="00C70172">
      <w:pPr>
        <w:bidi/>
        <w:rPr>
          <w:sz w:val="20"/>
          <w:szCs w:val="22"/>
          <w:rtl/>
        </w:rPr>
      </w:pPr>
      <w:sdt>
        <w:sdtPr>
          <w:rPr>
            <w:rFonts w:hint="cs"/>
            <w:sz w:val="20"/>
            <w:szCs w:val="22"/>
            <w:rtl/>
          </w:rPr>
          <w:id w:val="845979340"/>
          <w:placeholder>
            <w:docPart w:val="DefaultPlaceholder_1081868574"/>
          </w:placeholder>
        </w:sdtPr>
        <w:sdtEndPr>
          <w:rPr>
            <w:rFonts w:hint="default"/>
          </w:rPr>
        </w:sdtEndPr>
        <w:sdtContent>
          <w:permStart w:id="892016025" w:edGrp="everyone"/>
          <w:r w:rsidR="00C70172" w:rsidRPr="00D76859">
            <w:rPr>
              <w:rFonts w:hint="cs"/>
              <w:sz w:val="20"/>
              <w:szCs w:val="22"/>
              <w:rtl/>
            </w:rPr>
            <w:t>_____</w:t>
          </w:r>
          <w:r w:rsidR="00C70172">
            <w:rPr>
              <w:rFonts w:hint="cs"/>
              <w:sz w:val="20"/>
              <w:szCs w:val="22"/>
              <w:rtl/>
            </w:rPr>
            <w:t>______</w:t>
          </w:r>
          <w:r w:rsidR="00C70172" w:rsidRPr="00D76859">
            <w:rPr>
              <w:rFonts w:hint="cs"/>
              <w:sz w:val="20"/>
              <w:szCs w:val="22"/>
              <w:rtl/>
            </w:rPr>
            <w:t>___</w:t>
          </w:r>
          <w:r w:rsidR="00C70172">
            <w:rPr>
              <w:rFonts w:hint="cs"/>
              <w:sz w:val="20"/>
              <w:szCs w:val="22"/>
              <w:rtl/>
            </w:rPr>
            <w:t>___</w:t>
          </w:r>
          <w:r w:rsidR="00C70172" w:rsidRPr="00D76859">
            <w:rPr>
              <w:rFonts w:hint="cs"/>
              <w:sz w:val="20"/>
              <w:szCs w:val="22"/>
              <w:rtl/>
            </w:rPr>
            <w:t>_</w:t>
          </w:r>
          <w:permEnd w:id="892016025"/>
        </w:sdtContent>
      </w:sdt>
      <w:r w:rsidR="00C70172" w:rsidRPr="00D76859">
        <w:rPr>
          <w:sz w:val="20"/>
          <w:szCs w:val="22"/>
          <w:rtl/>
        </w:rPr>
        <w:t xml:space="preserve"> </w:t>
      </w:r>
      <w:r w:rsidR="00C70172" w:rsidRPr="00D76859">
        <w:rPr>
          <w:rFonts w:hint="eastAsia"/>
          <w:sz w:val="20"/>
          <w:szCs w:val="22"/>
          <w:rtl/>
        </w:rPr>
        <w:t>ת</w:t>
      </w:r>
      <w:r w:rsidR="00C70172" w:rsidRPr="00D76859">
        <w:rPr>
          <w:sz w:val="20"/>
          <w:szCs w:val="22"/>
          <w:rtl/>
        </w:rPr>
        <w:t>.</w:t>
      </w:r>
      <w:r w:rsidR="00C70172" w:rsidRPr="00D76859">
        <w:rPr>
          <w:rFonts w:hint="eastAsia"/>
          <w:sz w:val="20"/>
          <w:szCs w:val="22"/>
          <w:rtl/>
        </w:rPr>
        <w:t>ז</w:t>
      </w:r>
      <w:r w:rsidR="00C70172" w:rsidRPr="00D76859">
        <w:rPr>
          <w:sz w:val="20"/>
          <w:szCs w:val="22"/>
          <w:rtl/>
        </w:rPr>
        <w:t xml:space="preserve"> </w:t>
      </w:r>
      <w:permStart w:id="2084180125" w:edGrp="everyone"/>
      <w:r w:rsidR="00C70172" w:rsidRPr="00D76859">
        <w:rPr>
          <w:sz w:val="20"/>
          <w:szCs w:val="22"/>
        </w:rPr>
        <w:t xml:space="preserve"> </w:t>
      </w:r>
      <w:sdt>
        <w:sdtPr>
          <w:rPr>
            <w:rFonts w:hint="cs"/>
            <w:sz w:val="20"/>
            <w:szCs w:val="22"/>
            <w:rtl/>
          </w:rPr>
          <w:id w:val="1793096112"/>
          <w:placeholder>
            <w:docPart w:val="DefaultPlaceholder_1081868574"/>
          </w:placeholder>
        </w:sdtPr>
        <w:sdtEndPr/>
        <w:sdtContent>
          <w:r w:rsidR="00C70172" w:rsidRPr="00D76859">
            <w:rPr>
              <w:rFonts w:hint="cs"/>
              <w:sz w:val="20"/>
              <w:szCs w:val="22"/>
              <w:rtl/>
            </w:rPr>
            <w:t>________</w:t>
          </w:r>
          <w:r w:rsidR="00C70172">
            <w:rPr>
              <w:rFonts w:hint="cs"/>
              <w:sz w:val="20"/>
              <w:szCs w:val="22"/>
              <w:rtl/>
            </w:rPr>
            <w:t>___</w:t>
          </w:r>
          <w:r w:rsidR="00C70172" w:rsidRPr="00D76859">
            <w:rPr>
              <w:rFonts w:hint="cs"/>
              <w:sz w:val="20"/>
              <w:szCs w:val="22"/>
              <w:rtl/>
            </w:rPr>
            <w:t>___</w:t>
          </w:r>
        </w:sdtContent>
      </w:sdt>
      <w:permEnd w:id="2084180125"/>
      <w:r w:rsidR="00C70172" w:rsidRPr="00D76859">
        <w:rPr>
          <w:rFonts w:hint="cs"/>
          <w:sz w:val="20"/>
          <w:szCs w:val="22"/>
          <w:rtl/>
        </w:rPr>
        <w:t xml:space="preserve">, </w:t>
      </w:r>
    </w:p>
    <w:p w:rsidR="00D76859" w:rsidRPr="00D76859" w:rsidRDefault="00C70172" w:rsidP="00C70172">
      <w:pPr>
        <w:bidi/>
        <w:rPr>
          <w:sz w:val="20"/>
          <w:szCs w:val="22"/>
          <w:rtl/>
        </w:rPr>
      </w:pPr>
      <w:r w:rsidRPr="00D76859">
        <w:rPr>
          <w:sz w:val="20"/>
          <w:szCs w:val="22"/>
          <w:rtl/>
        </w:rPr>
        <w:t xml:space="preserve"> </w:t>
      </w:r>
      <w:r w:rsidR="00D76859" w:rsidRPr="00D76859">
        <w:rPr>
          <w:sz w:val="20"/>
          <w:szCs w:val="22"/>
          <w:rtl/>
        </w:rPr>
        <w:t xml:space="preserve">(להלן </w:t>
      </w:r>
      <w:r>
        <w:rPr>
          <w:rFonts w:hint="cs"/>
          <w:sz w:val="20"/>
          <w:szCs w:val="22"/>
          <w:rtl/>
        </w:rPr>
        <w:t>ב</w:t>
      </w:r>
      <w:r w:rsidR="00D76859" w:rsidRPr="00D76859">
        <w:rPr>
          <w:sz w:val="20"/>
          <w:szCs w:val="22"/>
          <w:rtl/>
        </w:rPr>
        <w:t xml:space="preserve">יחד ולחוד: </w:t>
      </w:r>
      <w:r w:rsidR="00D76859" w:rsidRPr="00D76859">
        <w:rPr>
          <w:b/>
          <w:bCs/>
          <w:sz w:val="20"/>
          <w:szCs w:val="22"/>
          <w:rtl/>
        </w:rPr>
        <w:t>"הקונה"</w:t>
      </w:r>
      <w:r w:rsidR="00D76859" w:rsidRPr="00D76859">
        <w:rPr>
          <w:sz w:val="20"/>
          <w:szCs w:val="22"/>
          <w:rtl/>
        </w:rPr>
        <w:t>)</w:t>
      </w:r>
    </w:p>
    <w:p w:rsidR="00D76859" w:rsidRPr="00D76859" w:rsidRDefault="00443DCA" w:rsidP="00C70172">
      <w:pPr>
        <w:bidi/>
        <w:jc w:val="left"/>
        <w:rPr>
          <w:sz w:val="20"/>
          <w:szCs w:val="22"/>
          <w:rtl/>
        </w:rPr>
      </w:pPr>
      <w:r>
        <w:rPr>
          <w:sz w:val="20"/>
          <w:szCs w:val="22"/>
          <w:rtl/>
        </w:rPr>
        <w:t>רוכשי דירת מחיר למשתכן</w:t>
      </w:r>
      <w:r>
        <w:rPr>
          <w:rFonts w:hint="cs"/>
          <w:sz w:val="20"/>
          <w:szCs w:val="22"/>
          <w:rtl/>
        </w:rPr>
        <w:t xml:space="preserve">: </w:t>
      </w:r>
      <w:r w:rsidRPr="00D76859">
        <w:rPr>
          <w:rFonts w:ascii="David" w:hAnsi="David" w:hint="eastAsia"/>
          <w:sz w:val="20"/>
          <w:szCs w:val="22"/>
          <w:rtl/>
        </w:rPr>
        <w:t>דירה</w:t>
      </w:r>
      <w:r w:rsidRPr="00D76859">
        <w:rPr>
          <w:rFonts w:ascii="David" w:hAnsi="David"/>
          <w:sz w:val="20"/>
          <w:szCs w:val="22"/>
          <w:rtl/>
        </w:rPr>
        <w:t xml:space="preserve"> </w:t>
      </w:r>
      <w:sdt>
        <w:sdtPr>
          <w:rPr>
            <w:rFonts w:ascii="David" w:hAnsi="David" w:hint="cs"/>
            <w:sz w:val="20"/>
            <w:szCs w:val="22"/>
            <w:rtl/>
          </w:rPr>
          <w:id w:val="-1415695504"/>
          <w:placeholder>
            <w:docPart w:val="DefaultPlaceholder_1081868574"/>
          </w:placeholder>
        </w:sdtPr>
        <w:sdtEndPr>
          <w:rPr>
            <w:rFonts w:hint="default"/>
          </w:rPr>
        </w:sdtEndPr>
        <w:sdtContent>
          <w:permStart w:id="1704606339" w:edGrp="everyone"/>
          <w:r w:rsidRPr="00D76859">
            <w:rPr>
              <w:rFonts w:ascii="David" w:hAnsi="David" w:hint="cs"/>
              <w:sz w:val="20"/>
              <w:szCs w:val="22"/>
              <w:rtl/>
            </w:rPr>
            <w:t>____</w:t>
          </w:r>
          <w:permEnd w:id="1704606339"/>
        </w:sdtContent>
      </w:sdt>
      <w:r w:rsidRPr="00D76859">
        <w:rPr>
          <w:rFonts w:ascii="David" w:hAnsi="David"/>
          <w:sz w:val="20"/>
          <w:szCs w:val="22"/>
          <w:rtl/>
        </w:rPr>
        <w:t xml:space="preserve"> </w:t>
      </w:r>
      <w:r w:rsidRPr="00D76859">
        <w:rPr>
          <w:sz w:val="20"/>
          <w:szCs w:val="22"/>
        </w:rPr>
        <w:t xml:space="preserve"> </w:t>
      </w:r>
      <w:r w:rsidRPr="00D76859">
        <w:rPr>
          <w:sz w:val="20"/>
          <w:szCs w:val="22"/>
          <w:rtl/>
        </w:rPr>
        <w:t>קומה:</w:t>
      </w:r>
      <w:r w:rsidRPr="00D76859">
        <w:rPr>
          <w:rFonts w:hint="cs"/>
          <w:sz w:val="20"/>
          <w:szCs w:val="22"/>
          <w:rtl/>
        </w:rPr>
        <w:t xml:space="preserve"> </w:t>
      </w:r>
      <w:permStart w:id="610995417" w:edGrp="everyone"/>
      <w:sdt>
        <w:sdtPr>
          <w:rPr>
            <w:rFonts w:hint="cs"/>
            <w:sz w:val="20"/>
            <w:szCs w:val="22"/>
            <w:rtl/>
          </w:rPr>
          <w:id w:val="-1906828395"/>
          <w:placeholder>
            <w:docPart w:val="DefaultPlaceholder_1081868574"/>
          </w:placeholder>
        </w:sdtPr>
        <w:sdtEndPr/>
        <w:sdtContent>
          <w:r w:rsidRPr="00D76859">
            <w:rPr>
              <w:rFonts w:hint="cs"/>
              <w:sz w:val="20"/>
              <w:szCs w:val="22"/>
              <w:rtl/>
            </w:rPr>
            <w:t>___</w:t>
          </w:r>
        </w:sdtContent>
      </w:sdt>
      <w:permEnd w:id="610995417"/>
      <w:r w:rsidR="00C70172">
        <w:rPr>
          <w:rFonts w:hint="cs"/>
          <w:sz w:val="20"/>
          <w:szCs w:val="22"/>
          <w:rtl/>
        </w:rPr>
        <w:t>,</w:t>
      </w:r>
      <w:r w:rsidRPr="00D76859">
        <w:rPr>
          <w:sz w:val="20"/>
          <w:szCs w:val="22"/>
        </w:rPr>
        <w:t xml:space="preserve"> </w:t>
      </w:r>
      <w:r w:rsidRPr="00D76859">
        <w:rPr>
          <w:sz w:val="20"/>
          <w:szCs w:val="22"/>
          <w:rtl/>
        </w:rPr>
        <w:t>בנין</w:t>
      </w:r>
      <w:r w:rsidRPr="00D76859">
        <w:rPr>
          <w:rFonts w:hint="cs"/>
          <w:sz w:val="20"/>
          <w:szCs w:val="22"/>
          <w:rtl/>
        </w:rPr>
        <w:t xml:space="preserve"> </w:t>
      </w:r>
      <w:sdt>
        <w:sdtPr>
          <w:rPr>
            <w:rFonts w:hint="cs"/>
            <w:sz w:val="20"/>
            <w:szCs w:val="22"/>
            <w:rtl/>
          </w:rPr>
          <w:id w:val="1740443477"/>
          <w:placeholder>
            <w:docPart w:val="DefaultPlaceholder_1081868574"/>
          </w:placeholder>
        </w:sdtPr>
        <w:sdtEndPr/>
        <w:sdtContent>
          <w:permStart w:id="605301856" w:edGrp="everyone"/>
          <w:r w:rsidRPr="00D76859">
            <w:rPr>
              <w:rFonts w:hint="cs"/>
              <w:sz w:val="20"/>
              <w:szCs w:val="22"/>
              <w:rtl/>
            </w:rPr>
            <w:t>__</w:t>
          </w:r>
          <w:permEnd w:id="605301856"/>
        </w:sdtContent>
      </w:sdt>
      <w:r w:rsidR="009F3538">
        <w:rPr>
          <w:rFonts w:hint="cs"/>
          <w:sz w:val="20"/>
          <w:szCs w:val="22"/>
          <w:rtl/>
        </w:rPr>
        <w:t xml:space="preserve"> </w:t>
      </w:r>
      <w:r w:rsidR="00D76859" w:rsidRPr="00D76859">
        <w:rPr>
          <w:sz w:val="20"/>
          <w:szCs w:val="22"/>
          <w:rtl/>
        </w:rPr>
        <w:t>בפרויקט</w:t>
      </w:r>
      <w:r w:rsidR="00D76859" w:rsidRPr="00D76859">
        <w:rPr>
          <w:rFonts w:hint="cs"/>
          <w:sz w:val="20"/>
          <w:szCs w:val="22"/>
          <w:rtl/>
        </w:rPr>
        <w:t xml:space="preserve"> </w:t>
      </w:r>
      <w:r w:rsidR="00083A6E">
        <w:rPr>
          <w:rFonts w:hint="cs"/>
          <w:sz w:val="20"/>
          <w:szCs w:val="22"/>
          <w:rtl/>
        </w:rPr>
        <w:t>"</w:t>
      </w:r>
      <w:r>
        <w:rPr>
          <w:rFonts w:hint="cs"/>
          <w:sz w:val="20"/>
          <w:szCs w:val="22"/>
          <w:rtl/>
        </w:rPr>
        <w:t>מתחמי הסביונים ראשל"צ</w:t>
      </w:r>
      <w:r w:rsidR="00083A6E">
        <w:rPr>
          <w:rFonts w:ascii="David" w:hAnsi="David" w:hint="cs"/>
          <w:sz w:val="20"/>
          <w:szCs w:val="22"/>
          <w:rtl/>
        </w:rPr>
        <w:t>"</w:t>
      </w:r>
      <w:r w:rsidR="00D76859" w:rsidRPr="00D76859">
        <w:rPr>
          <w:rFonts w:hint="cs"/>
          <w:sz w:val="20"/>
          <w:szCs w:val="22"/>
          <w:rtl/>
        </w:rPr>
        <w:t xml:space="preserve"> </w:t>
      </w:r>
      <w:r w:rsidR="00D76859" w:rsidRPr="00D76859">
        <w:rPr>
          <w:sz w:val="20"/>
          <w:szCs w:val="22"/>
          <w:rtl/>
        </w:rPr>
        <w:t xml:space="preserve">(להלן: </w:t>
      </w:r>
      <w:r w:rsidR="00D76859" w:rsidRPr="00D76859">
        <w:rPr>
          <w:b/>
          <w:bCs/>
          <w:sz w:val="20"/>
          <w:szCs w:val="22"/>
          <w:rtl/>
        </w:rPr>
        <w:t>"הדירה"</w:t>
      </w:r>
      <w:r>
        <w:rPr>
          <w:sz w:val="20"/>
          <w:szCs w:val="22"/>
          <w:rtl/>
        </w:rPr>
        <w:t>)</w:t>
      </w:r>
      <w:r>
        <w:rPr>
          <w:rFonts w:hint="cs"/>
          <w:sz w:val="20"/>
          <w:szCs w:val="22"/>
          <w:rtl/>
        </w:rPr>
        <w:t>:</w:t>
      </w:r>
      <w:r w:rsidR="00D76859" w:rsidRPr="00D76859">
        <w:rPr>
          <w:sz w:val="20"/>
          <w:szCs w:val="22"/>
          <w:rtl/>
        </w:rPr>
        <w:t xml:space="preserve"> </w:t>
      </w:r>
    </w:p>
    <w:p w:rsidR="00D76859" w:rsidRPr="00D76859" w:rsidRDefault="00D76859" w:rsidP="00D76859">
      <w:pPr>
        <w:bidi/>
        <w:rPr>
          <w:sz w:val="8"/>
          <w:szCs w:val="10"/>
          <w:rtl/>
        </w:rPr>
      </w:pPr>
    </w:p>
    <w:p w:rsidR="00D76859" w:rsidRPr="00643621" w:rsidRDefault="00D76859" w:rsidP="00D76859">
      <w:pPr>
        <w:bidi/>
      </w:pPr>
      <w:r w:rsidRPr="00D76859">
        <w:rPr>
          <w:sz w:val="20"/>
          <w:szCs w:val="22"/>
          <w:rtl/>
        </w:rPr>
        <w:t>מבקשים לזכות אותנו מהפרטים הבאים ממפרט המכר המצורף לחוזה בקשר עם הדירה, כדלהלן:</w:t>
      </w:r>
    </w:p>
    <w:p w:rsidR="00D76859" w:rsidRPr="00643621" w:rsidRDefault="00D76859" w:rsidP="00D76859">
      <w:pPr>
        <w:bidi/>
        <w:rPr>
          <w:sz w:val="10"/>
          <w:szCs w:val="12"/>
          <w:rtl/>
        </w:rPr>
      </w:pPr>
    </w:p>
    <w:tbl>
      <w:tblPr>
        <w:bidiVisual/>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2693"/>
        <w:gridCol w:w="1276"/>
        <w:gridCol w:w="1275"/>
        <w:gridCol w:w="1843"/>
        <w:gridCol w:w="1418"/>
      </w:tblGrid>
      <w:tr w:rsidR="009F3538" w:rsidRPr="00AF117A" w:rsidTr="009F3538">
        <w:tc>
          <w:tcPr>
            <w:tcW w:w="1061" w:type="dxa"/>
            <w:shd w:val="clear" w:color="auto" w:fill="auto"/>
          </w:tcPr>
          <w:p w:rsidR="009F3538" w:rsidRPr="00AF117A" w:rsidRDefault="009F3538" w:rsidP="006302A7">
            <w:pPr>
              <w:bidi/>
              <w:jc w:val="center"/>
              <w:rPr>
                <w:b/>
                <w:bCs/>
                <w:sz w:val="20"/>
                <w:szCs w:val="20"/>
              </w:rPr>
            </w:pPr>
            <w:r w:rsidRPr="00AF117A">
              <w:rPr>
                <w:b/>
                <w:bCs/>
                <w:sz w:val="20"/>
                <w:szCs w:val="20"/>
                <w:rtl/>
              </w:rPr>
              <w:t>סעיף במפרט המכר</w:t>
            </w:r>
          </w:p>
        </w:tc>
        <w:tc>
          <w:tcPr>
            <w:tcW w:w="2693" w:type="dxa"/>
            <w:shd w:val="clear" w:color="auto" w:fill="auto"/>
          </w:tcPr>
          <w:p w:rsidR="009F3538" w:rsidRPr="00AF117A" w:rsidRDefault="009F3538" w:rsidP="006302A7">
            <w:pPr>
              <w:bidi/>
              <w:jc w:val="center"/>
              <w:rPr>
                <w:b/>
                <w:bCs/>
                <w:sz w:val="20"/>
                <w:szCs w:val="20"/>
              </w:rPr>
            </w:pPr>
            <w:r w:rsidRPr="00AF117A">
              <w:rPr>
                <w:b/>
                <w:bCs/>
                <w:sz w:val="20"/>
                <w:szCs w:val="20"/>
                <w:rtl/>
              </w:rPr>
              <w:t>תיאור פריט</w:t>
            </w:r>
          </w:p>
        </w:tc>
        <w:tc>
          <w:tcPr>
            <w:tcW w:w="1276" w:type="dxa"/>
            <w:shd w:val="clear" w:color="auto" w:fill="auto"/>
          </w:tcPr>
          <w:p w:rsidR="009F3538" w:rsidRPr="00AF117A" w:rsidRDefault="009F3538" w:rsidP="006302A7">
            <w:pPr>
              <w:bidi/>
              <w:jc w:val="center"/>
              <w:rPr>
                <w:b/>
                <w:bCs/>
                <w:sz w:val="20"/>
                <w:szCs w:val="20"/>
              </w:rPr>
            </w:pPr>
            <w:r w:rsidRPr="00AF117A">
              <w:rPr>
                <w:b/>
                <w:bCs/>
                <w:sz w:val="20"/>
                <w:szCs w:val="20"/>
                <w:rtl/>
              </w:rPr>
              <w:t>מקס' יחידות לזיכוי</w:t>
            </w:r>
          </w:p>
        </w:tc>
        <w:tc>
          <w:tcPr>
            <w:tcW w:w="1275" w:type="dxa"/>
          </w:tcPr>
          <w:p w:rsidR="009F3538" w:rsidRPr="00AF117A" w:rsidRDefault="009F3538" w:rsidP="006302A7">
            <w:pPr>
              <w:bidi/>
              <w:jc w:val="center"/>
              <w:rPr>
                <w:b/>
                <w:bCs/>
                <w:sz w:val="20"/>
                <w:szCs w:val="20"/>
                <w:rtl/>
              </w:rPr>
            </w:pPr>
            <w:r>
              <w:rPr>
                <w:rFonts w:hint="cs"/>
                <w:b/>
                <w:bCs/>
                <w:sz w:val="20"/>
                <w:szCs w:val="20"/>
                <w:rtl/>
              </w:rPr>
              <w:t>כמות היחידות לזיכוי בפועל</w:t>
            </w:r>
          </w:p>
        </w:tc>
        <w:tc>
          <w:tcPr>
            <w:tcW w:w="1843" w:type="dxa"/>
            <w:shd w:val="clear" w:color="auto" w:fill="auto"/>
          </w:tcPr>
          <w:p w:rsidR="009F3538" w:rsidRPr="00AF117A" w:rsidRDefault="009F3538" w:rsidP="006302A7">
            <w:pPr>
              <w:bidi/>
              <w:jc w:val="center"/>
              <w:rPr>
                <w:b/>
                <w:bCs/>
                <w:sz w:val="20"/>
                <w:szCs w:val="20"/>
                <w:rtl/>
              </w:rPr>
            </w:pPr>
            <w:r w:rsidRPr="00AF117A">
              <w:rPr>
                <w:rFonts w:hint="cs"/>
                <w:b/>
                <w:bCs/>
                <w:sz w:val="20"/>
                <w:szCs w:val="20"/>
                <w:rtl/>
              </w:rPr>
              <w:t xml:space="preserve">מחיר </w:t>
            </w:r>
            <w:r w:rsidRPr="00AF117A">
              <w:rPr>
                <w:b/>
                <w:bCs/>
                <w:sz w:val="20"/>
                <w:szCs w:val="20"/>
                <w:rtl/>
              </w:rPr>
              <w:t>זיכוי ל</w:t>
            </w:r>
            <w:r w:rsidRPr="00AF117A">
              <w:rPr>
                <w:rFonts w:hint="cs"/>
                <w:b/>
                <w:bCs/>
                <w:sz w:val="20"/>
                <w:szCs w:val="20"/>
                <w:rtl/>
              </w:rPr>
              <w:t>יחידה</w:t>
            </w:r>
            <w:r w:rsidRPr="00AF117A">
              <w:rPr>
                <w:b/>
                <w:bCs/>
                <w:sz w:val="20"/>
                <w:szCs w:val="20"/>
                <w:rtl/>
              </w:rPr>
              <w:t xml:space="preserve"> </w:t>
            </w:r>
          </w:p>
          <w:p w:rsidR="009F3538" w:rsidRPr="00AF117A" w:rsidRDefault="009F3538" w:rsidP="006302A7">
            <w:pPr>
              <w:bidi/>
              <w:jc w:val="center"/>
              <w:rPr>
                <w:b/>
                <w:bCs/>
                <w:sz w:val="20"/>
                <w:szCs w:val="20"/>
              </w:rPr>
            </w:pPr>
            <w:r w:rsidRPr="00AF117A">
              <w:rPr>
                <w:b/>
                <w:bCs/>
                <w:sz w:val="20"/>
                <w:szCs w:val="20"/>
                <w:rtl/>
              </w:rPr>
              <w:t>(כולל מע"מ)</w:t>
            </w:r>
          </w:p>
        </w:tc>
        <w:tc>
          <w:tcPr>
            <w:tcW w:w="1418" w:type="dxa"/>
            <w:shd w:val="clear" w:color="auto" w:fill="auto"/>
          </w:tcPr>
          <w:p w:rsidR="009F3538" w:rsidRPr="00AF117A" w:rsidRDefault="009F3538" w:rsidP="006302A7">
            <w:pPr>
              <w:bidi/>
              <w:jc w:val="center"/>
              <w:rPr>
                <w:b/>
                <w:bCs/>
                <w:sz w:val="20"/>
                <w:szCs w:val="20"/>
              </w:rPr>
            </w:pPr>
            <w:r w:rsidRPr="00AF117A">
              <w:rPr>
                <w:b/>
                <w:bCs/>
                <w:sz w:val="20"/>
                <w:szCs w:val="20"/>
                <w:rtl/>
              </w:rPr>
              <w:t>סה"כ זיכוי לפריט                      (כולל מע"מ)</w:t>
            </w:r>
          </w:p>
        </w:tc>
      </w:tr>
      <w:tr w:rsidR="00C55C52" w:rsidRPr="00AF117A" w:rsidTr="006B6795">
        <w:tc>
          <w:tcPr>
            <w:tcW w:w="1061" w:type="dxa"/>
            <w:shd w:val="clear" w:color="auto" w:fill="auto"/>
          </w:tcPr>
          <w:p w:rsidR="00C55C52" w:rsidRPr="00AF117A" w:rsidRDefault="00C55C52" w:rsidP="00C55C52">
            <w:pPr>
              <w:bidi/>
              <w:rPr>
                <w:b/>
                <w:bCs/>
                <w:sz w:val="20"/>
                <w:szCs w:val="20"/>
              </w:rPr>
            </w:pPr>
            <w:r>
              <w:rPr>
                <w:rFonts w:hint="cs"/>
                <w:b/>
                <w:bCs/>
                <w:sz w:val="20"/>
                <w:szCs w:val="20"/>
                <w:rtl/>
              </w:rPr>
              <w:t>ב.3.3.1</w:t>
            </w:r>
          </w:p>
        </w:tc>
        <w:tc>
          <w:tcPr>
            <w:tcW w:w="2693" w:type="dxa"/>
            <w:shd w:val="clear" w:color="auto" w:fill="auto"/>
          </w:tcPr>
          <w:p w:rsidR="00C55C52" w:rsidRPr="00AF117A" w:rsidRDefault="00C55C52" w:rsidP="00C55C52">
            <w:pPr>
              <w:bidi/>
              <w:rPr>
                <w:b/>
                <w:bCs/>
                <w:sz w:val="20"/>
                <w:szCs w:val="20"/>
              </w:rPr>
            </w:pPr>
            <w:r w:rsidRPr="00AF117A">
              <w:rPr>
                <w:b/>
                <w:bCs/>
                <w:sz w:val="20"/>
                <w:szCs w:val="20"/>
                <w:rtl/>
              </w:rPr>
              <w:t xml:space="preserve">ארון מטבח </w:t>
            </w:r>
            <w:r w:rsidRPr="00AF117A">
              <w:rPr>
                <w:sz w:val="20"/>
                <w:szCs w:val="20"/>
                <w:rtl/>
              </w:rPr>
              <w:t>(כולל משטח עבודה, כיור</w:t>
            </w:r>
            <w:r>
              <w:rPr>
                <w:rFonts w:hint="cs"/>
                <w:sz w:val="20"/>
                <w:szCs w:val="20"/>
                <w:rtl/>
              </w:rPr>
              <w:t xml:space="preserve"> מטבח יחיד</w:t>
            </w:r>
            <w:r w:rsidRPr="00AF117A">
              <w:rPr>
                <w:sz w:val="20"/>
                <w:szCs w:val="20"/>
                <w:rtl/>
              </w:rPr>
              <w:t>, ברז</w:t>
            </w:r>
            <w:r>
              <w:rPr>
                <w:rFonts w:hint="cs"/>
                <w:sz w:val="20"/>
                <w:szCs w:val="20"/>
                <w:rtl/>
              </w:rPr>
              <w:t xml:space="preserve"> לכיור</w:t>
            </w:r>
            <w:r>
              <w:rPr>
                <w:sz w:val="20"/>
                <w:szCs w:val="20"/>
                <w:rtl/>
              </w:rPr>
              <w:t xml:space="preserve">, חיפוי מעל משטח </w:t>
            </w:r>
            <w:r w:rsidRPr="00AF117A">
              <w:rPr>
                <w:sz w:val="20"/>
                <w:szCs w:val="20"/>
                <w:rtl/>
              </w:rPr>
              <w:t>עבודה, לפי התיאור במפרט המכר).</w:t>
            </w:r>
          </w:p>
        </w:tc>
        <w:tc>
          <w:tcPr>
            <w:tcW w:w="1276" w:type="dxa"/>
            <w:shd w:val="clear" w:color="auto" w:fill="auto"/>
            <w:vAlign w:val="center"/>
          </w:tcPr>
          <w:p w:rsidR="00C55C52" w:rsidRPr="00AF117A" w:rsidRDefault="00C55C52" w:rsidP="00C55C52">
            <w:pPr>
              <w:bidi/>
              <w:jc w:val="center"/>
              <w:rPr>
                <w:sz w:val="20"/>
                <w:szCs w:val="20"/>
              </w:rPr>
            </w:pPr>
            <w:r w:rsidRPr="00AF117A">
              <w:rPr>
                <w:sz w:val="20"/>
                <w:szCs w:val="20"/>
                <w:rtl/>
              </w:rPr>
              <w:t>1</w:t>
            </w:r>
          </w:p>
        </w:tc>
        <w:tc>
          <w:tcPr>
            <w:tcW w:w="1275" w:type="dxa"/>
            <w:vAlign w:val="center"/>
          </w:tcPr>
          <w:sdt>
            <w:sdtPr>
              <w:rPr>
                <w:rFonts w:hint="cs"/>
                <w:sz w:val="20"/>
                <w:szCs w:val="20"/>
                <w:rtl/>
              </w:rPr>
              <w:id w:val="2121954876"/>
              <w:placeholder>
                <w:docPart w:val="DefaultPlaceholder_1081868574"/>
              </w:placeholder>
            </w:sdtPr>
            <w:sdtEndPr>
              <w:rPr>
                <w:rFonts w:hint="default"/>
              </w:rPr>
            </w:sdtEndPr>
            <w:sdtContent>
              <w:permStart w:id="298721198" w:edGrp="everyone" w:displacedByCustomXml="prev"/>
              <w:p w:rsidR="00C55C52" w:rsidRPr="00AF117A" w:rsidRDefault="00C55C52" w:rsidP="00C55C52">
                <w:pPr>
                  <w:bidi/>
                  <w:jc w:val="center"/>
                  <w:rPr>
                    <w:sz w:val="20"/>
                    <w:szCs w:val="20"/>
                  </w:rPr>
                </w:pPr>
                <w:r>
                  <w:rPr>
                    <w:rFonts w:hint="cs"/>
                    <w:sz w:val="20"/>
                    <w:szCs w:val="20"/>
                    <w:rtl/>
                  </w:rPr>
                  <w:t>___</w:t>
                </w:r>
              </w:p>
              <w:permEnd w:id="298721198" w:displacedByCustomXml="next"/>
            </w:sdtContent>
          </w:sdt>
        </w:tc>
        <w:tc>
          <w:tcPr>
            <w:tcW w:w="1843" w:type="dxa"/>
            <w:shd w:val="clear" w:color="auto" w:fill="auto"/>
          </w:tcPr>
          <w:p w:rsidR="00C55C52" w:rsidRDefault="00C55C52" w:rsidP="00C55C52">
            <w:pPr>
              <w:bidi/>
              <w:jc w:val="center"/>
              <w:rPr>
                <w:sz w:val="20"/>
                <w:szCs w:val="20"/>
                <w:rtl/>
              </w:rPr>
            </w:pPr>
            <w:r>
              <w:rPr>
                <w:rFonts w:hint="cs"/>
                <w:sz w:val="20"/>
                <w:szCs w:val="20"/>
                <w:rtl/>
              </w:rPr>
              <w:t xml:space="preserve">דירות 5 חדרים </w:t>
            </w:r>
            <w:r>
              <w:rPr>
                <w:sz w:val="20"/>
                <w:szCs w:val="20"/>
                <w:rtl/>
              </w:rPr>
              <w:t>–</w:t>
            </w:r>
            <w:r>
              <w:rPr>
                <w:rFonts w:hint="cs"/>
                <w:sz w:val="20"/>
                <w:szCs w:val="20"/>
                <w:rtl/>
              </w:rPr>
              <w:t xml:space="preserve"> 5,812 ₪ </w:t>
            </w:r>
          </w:p>
          <w:p w:rsidR="00C55C52" w:rsidRPr="00AF117A" w:rsidRDefault="00C55C52" w:rsidP="00C55C52">
            <w:pPr>
              <w:bidi/>
              <w:jc w:val="center"/>
              <w:rPr>
                <w:sz w:val="20"/>
                <w:szCs w:val="20"/>
              </w:rPr>
            </w:pPr>
            <w:r>
              <w:rPr>
                <w:rFonts w:hint="cs"/>
                <w:sz w:val="20"/>
                <w:szCs w:val="20"/>
                <w:rtl/>
              </w:rPr>
              <w:t xml:space="preserve">דירות 3 ו-4 חדרים </w:t>
            </w:r>
            <w:r>
              <w:rPr>
                <w:sz w:val="20"/>
                <w:szCs w:val="20"/>
                <w:rtl/>
              </w:rPr>
              <w:t>–</w:t>
            </w:r>
            <w:r>
              <w:rPr>
                <w:rFonts w:hint="cs"/>
                <w:sz w:val="20"/>
                <w:szCs w:val="20"/>
                <w:rtl/>
              </w:rPr>
              <w:t xml:space="preserve"> 4,881 ₪ </w:t>
            </w:r>
          </w:p>
        </w:tc>
        <w:tc>
          <w:tcPr>
            <w:tcW w:w="1418" w:type="dxa"/>
            <w:shd w:val="clear" w:color="auto" w:fill="auto"/>
            <w:vAlign w:val="center"/>
          </w:tcPr>
          <w:sdt>
            <w:sdtPr>
              <w:rPr>
                <w:rFonts w:hint="cs"/>
                <w:sz w:val="20"/>
                <w:szCs w:val="20"/>
                <w:rtl/>
              </w:rPr>
              <w:id w:val="794495294"/>
              <w:placeholder>
                <w:docPart w:val="DefaultPlaceholder_1081868574"/>
              </w:placeholder>
            </w:sdtPr>
            <w:sdtEndPr>
              <w:rPr>
                <w:rFonts w:hint="default"/>
              </w:rPr>
            </w:sdtEndPr>
            <w:sdtContent>
              <w:permStart w:id="391138606" w:edGrp="everyone" w:displacedByCustomXml="prev"/>
              <w:p w:rsidR="00C55C52" w:rsidRPr="00AF117A" w:rsidRDefault="00C55C52" w:rsidP="00C55C52">
                <w:pPr>
                  <w:bidi/>
                  <w:jc w:val="center"/>
                  <w:rPr>
                    <w:sz w:val="20"/>
                    <w:szCs w:val="20"/>
                  </w:rPr>
                </w:pPr>
                <w:r>
                  <w:rPr>
                    <w:rFonts w:hint="cs"/>
                    <w:sz w:val="20"/>
                    <w:szCs w:val="20"/>
                    <w:rtl/>
                  </w:rPr>
                  <w:t>___</w:t>
                </w:r>
              </w:p>
              <w:permEnd w:id="391138606" w:displacedByCustomXml="next"/>
            </w:sdtContent>
          </w:sdt>
        </w:tc>
      </w:tr>
      <w:tr w:rsidR="00C55C52" w:rsidRPr="00AF117A" w:rsidTr="006B6795">
        <w:tc>
          <w:tcPr>
            <w:tcW w:w="1061" w:type="dxa"/>
            <w:shd w:val="clear" w:color="auto" w:fill="auto"/>
          </w:tcPr>
          <w:p w:rsidR="00C55C52" w:rsidRPr="00AF117A" w:rsidRDefault="00C55C52" w:rsidP="00C55C52">
            <w:pPr>
              <w:bidi/>
              <w:jc w:val="left"/>
              <w:rPr>
                <w:b/>
                <w:bCs/>
                <w:sz w:val="20"/>
                <w:szCs w:val="20"/>
              </w:rPr>
            </w:pPr>
            <w:r>
              <w:rPr>
                <w:rFonts w:hint="cs"/>
                <w:b/>
                <w:bCs/>
                <w:sz w:val="20"/>
                <w:szCs w:val="20"/>
                <w:rtl/>
              </w:rPr>
              <w:t>ב. 3.3.2 א'</w:t>
            </w:r>
          </w:p>
        </w:tc>
        <w:tc>
          <w:tcPr>
            <w:tcW w:w="2693" w:type="dxa"/>
            <w:shd w:val="clear" w:color="auto" w:fill="auto"/>
          </w:tcPr>
          <w:p w:rsidR="00C55C52" w:rsidRPr="00AF117A" w:rsidRDefault="00C55C52" w:rsidP="00C55C52">
            <w:pPr>
              <w:bidi/>
              <w:jc w:val="left"/>
              <w:rPr>
                <w:sz w:val="20"/>
                <w:szCs w:val="20"/>
              </w:rPr>
            </w:pPr>
            <w:r w:rsidRPr="00AF117A">
              <w:rPr>
                <w:b/>
                <w:bCs/>
                <w:sz w:val="20"/>
                <w:szCs w:val="20"/>
                <w:rtl/>
              </w:rPr>
              <w:t>ארון אמבטיה</w:t>
            </w:r>
            <w:r w:rsidRPr="00AF117A">
              <w:rPr>
                <w:sz w:val="20"/>
                <w:szCs w:val="20"/>
                <w:rtl/>
              </w:rPr>
              <w:t xml:space="preserve"> (כולל כיור אינטגרלי</w:t>
            </w:r>
            <w:r>
              <w:rPr>
                <w:rFonts w:hint="cs"/>
                <w:sz w:val="20"/>
                <w:szCs w:val="20"/>
                <w:rtl/>
              </w:rPr>
              <w:t xml:space="preserve"> וברז</w:t>
            </w:r>
            <w:r w:rsidRPr="00AF117A">
              <w:rPr>
                <w:sz w:val="20"/>
                <w:szCs w:val="20"/>
                <w:rtl/>
              </w:rPr>
              <w:t xml:space="preserve">, לפי התיאור במפרט המכר)  </w:t>
            </w:r>
          </w:p>
        </w:tc>
        <w:tc>
          <w:tcPr>
            <w:tcW w:w="1276" w:type="dxa"/>
            <w:shd w:val="clear" w:color="auto" w:fill="auto"/>
            <w:vAlign w:val="center"/>
          </w:tcPr>
          <w:p w:rsidR="00C55C52" w:rsidRPr="00AF117A" w:rsidRDefault="00C55C52" w:rsidP="00C55C52">
            <w:pPr>
              <w:bidi/>
              <w:jc w:val="center"/>
              <w:rPr>
                <w:sz w:val="20"/>
                <w:szCs w:val="20"/>
              </w:rPr>
            </w:pPr>
            <w:r w:rsidRPr="00AF117A">
              <w:rPr>
                <w:sz w:val="20"/>
                <w:szCs w:val="20"/>
                <w:rtl/>
              </w:rPr>
              <w:t>1</w:t>
            </w:r>
          </w:p>
        </w:tc>
        <w:tc>
          <w:tcPr>
            <w:tcW w:w="1275" w:type="dxa"/>
            <w:vAlign w:val="center"/>
          </w:tcPr>
          <w:sdt>
            <w:sdtPr>
              <w:rPr>
                <w:rFonts w:hint="cs"/>
                <w:sz w:val="20"/>
                <w:szCs w:val="20"/>
                <w:rtl/>
              </w:rPr>
              <w:id w:val="-859277910"/>
              <w:placeholder>
                <w:docPart w:val="DefaultPlaceholder_1081868574"/>
              </w:placeholder>
            </w:sdtPr>
            <w:sdtEndPr>
              <w:rPr>
                <w:rFonts w:hint="default"/>
              </w:rPr>
            </w:sdtEndPr>
            <w:sdtContent>
              <w:permStart w:id="1043743366" w:edGrp="everyone" w:displacedByCustomXml="prev"/>
              <w:p w:rsidR="00C55C52" w:rsidRPr="00AF117A" w:rsidRDefault="00C55C52" w:rsidP="00C55C52">
                <w:pPr>
                  <w:bidi/>
                  <w:jc w:val="center"/>
                  <w:rPr>
                    <w:sz w:val="20"/>
                    <w:szCs w:val="20"/>
                  </w:rPr>
                </w:pPr>
                <w:r>
                  <w:rPr>
                    <w:rFonts w:hint="cs"/>
                    <w:sz w:val="20"/>
                    <w:szCs w:val="20"/>
                    <w:rtl/>
                  </w:rPr>
                  <w:t>___</w:t>
                </w:r>
              </w:p>
              <w:permEnd w:id="1043743366" w:displacedByCustomXml="next"/>
            </w:sdtContent>
          </w:sdt>
        </w:tc>
        <w:tc>
          <w:tcPr>
            <w:tcW w:w="1843" w:type="dxa"/>
            <w:shd w:val="clear" w:color="auto" w:fill="auto"/>
          </w:tcPr>
          <w:p w:rsidR="00C55C52" w:rsidRPr="00AF117A" w:rsidRDefault="00C55C52" w:rsidP="00C55C52">
            <w:pPr>
              <w:bidi/>
              <w:jc w:val="center"/>
              <w:rPr>
                <w:sz w:val="20"/>
                <w:szCs w:val="20"/>
              </w:rPr>
            </w:pPr>
            <w:r w:rsidRPr="00AF117A">
              <w:rPr>
                <w:sz w:val="20"/>
                <w:szCs w:val="20"/>
                <w:rtl/>
              </w:rPr>
              <w:t>600 ש"ח</w:t>
            </w:r>
          </w:p>
        </w:tc>
        <w:tc>
          <w:tcPr>
            <w:tcW w:w="1418" w:type="dxa"/>
            <w:shd w:val="clear" w:color="auto" w:fill="auto"/>
            <w:vAlign w:val="center"/>
          </w:tcPr>
          <w:sdt>
            <w:sdtPr>
              <w:rPr>
                <w:rFonts w:hint="cs"/>
                <w:sz w:val="20"/>
                <w:szCs w:val="20"/>
                <w:rtl/>
              </w:rPr>
              <w:id w:val="1316524960"/>
              <w:placeholder>
                <w:docPart w:val="DefaultPlaceholder_1081868574"/>
              </w:placeholder>
            </w:sdtPr>
            <w:sdtEndPr>
              <w:rPr>
                <w:rFonts w:hint="default"/>
              </w:rPr>
            </w:sdtEndPr>
            <w:sdtContent>
              <w:permStart w:id="1797194440" w:edGrp="everyone" w:displacedByCustomXml="prev"/>
              <w:p w:rsidR="00C55C52" w:rsidRPr="00AF117A" w:rsidRDefault="00C55C52" w:rsidP="00C55C52">
                <w:pPr>
                  <w:bidi/>
                  <w:jc w:val="center"/>
                  <w:rPr>
                    <w:sz w:val="20"/>
                    <w:szCs w:val="20"/>
                  </w:rPr>
                </w:pPr>
                <w:r>
                  <w:rPr>
                    <w:rFonts w:hint="cs"/>
                    <w:sz w:val="20"/>
                    <w:szCs w:val="20"/>
                    <w:rtl/>
                  </w:rPr>
                  <w:t>___</w:t>
                </w:r>
              </w:p>
              <w:permEnd w:id="1797194440" w:displacedByCustomXml="next"/>
            </w:sdtContent>
          </w:sdt>
        </w:tc>
      </w:tr>
      <w:tr w:rsidR="00C55C52" w:rsidRPr="00AF117A" w:rsidTr="006B6795">
        <w:tc>
          <w:tcPr>
            <w:tcW w:w="1061" w:type="dxa"/>
            <w:vMerge w:val="restart"/>
            <w:shd w:val="clear" w:color="auto" w:fill="auto"/>
          </w:tcPr>
          <w:p w:rsidR="00C55C52" w:rsidRPr="00AF117A" w:rsidRDefault="00C55C52" w:rsidP="00C55C52">
            <w:pPr>
              <w:bidi/>
              <w:jc w:val="left"/>
              <w:rPr>
                <w:b/>
                <w:bCs/>
                <w:sz w:val="20"/>
                <w:szCs w:val="20"/>
              </w:rPr>
            </w:pPr>
            <w:r>
              <w:rPr>
                <w:rFonts w:hint="cs"/>
                <w:b/>
                <w:bCs/>
                <w:sz w:val="20"/>
                <w:szCs w:val="20"/>
                <w:rtl/>
              </w:rPr>
              <w:t>ב. 3.6</w:t>
            </w:r>
          </w:p>
        </w:tc>
        <w:tc>
          <w:tcPr>
            <w:tcW w:w="2693" w:type="dxa"/>
            <w:shd w:val="clear" w:color="auto" w:fill="auto"/>
          </w:tcPr>
          <w:p w:rsidR="00C55C52" w:rsidRPr="00AF117A" w:rsidRDefault="00C55C52" w:rsidP="00C55C52">
            <w:pPr>
              <w:bidi/>
              <w:jc w:val="left"/>
              <w:rPr>
                <w:sz w:val="20"/>
                <w:szCs w:val="20"/>
              </w:rPr>
            </w:pPr>
            <w:r w:rsidRPr="00AF117A">
              <w:rPr>
                <w:b/>
                <w:bCs/>
                <w:sz w:val="20"/>
                <w:szCs w:val="20"/>
                <w:rtl/>
              </w:rPr>
              <w:t>סוללת ברז לכיור מטבח</w:t>
            </w:r>
            <w:r w:rsidRPr="00AF117A">
              <w:rPr>
                <w:sz w:val="20"/>
                <w:szCs w:val="20"/>
                <w:rtl/>
              </w:rPr>
              <w:t xml:space="preserve"> </w:t>
            </w:r>
          </w:p>
        </w:tc>
        <w:tc>
          <w:tcPr>
            <w:tcW w:w="1276" w:type="dxa"/>
            <w:shd w:val="clear" w:color="auto" w:fill="auto"/>
            <w:vAlign w:val="center"/>
          </w:tcPr>
          <w:p w:rsidR="00C55C52" w:rsidRPr="00AF117A" w:rsidRDefault="00C55C52" w:rsidP="00C55C52">
            <w:pPr>
              <w:bidi/>
              <w:jc w:val="center"/>
              <w:rPr>
                <w:sz w:val="20"/>
                <w:szCs w:val="20"/>
              </w:rPr>
            </w:pPr>
            <w:r w:rsidRPr="00AF117A">
              <w:rPr>
                <w:sz w:val="20"/>
                <w:szCs w:val="20"/>
                <w:rtl/>
              </w:rPr>
              <w:t>1</w:t>
            </w:r>
          </w:p>
        </w:tc>
        <w:tc>
          <w:tcPr>
            <w:tcW w:w="1275" w:type="dxa"/>
            <w:vAlign w:val="center"/>
          </w:tcPr>
          <w:sdt>
            <w:sdtPr>
              <w:rPr>
                <w:rFonts w:hint="cs"/>
                <w:sz w:val="20"/>
                <w:szCs w:val="20"/>
                <w:rtl/>
              </w:rPr>
              <w:id w:val="-1343079925"/>
              <w:placeholder>
                <w:docPart w:val="DefaultPlaceholder_1081868574"/>
              </w:placeholder>
            </w:sdtPr>
            <w:sdtEndPr>
              <w:rPr>
                <w:rFonts w:hint="default"/>
              </w:rPr>
            </w:sdtEndPr>
            <w:sdtContent>
              <w:permStart w:id="1152008838" w:edGrp="everyone" w:displacedByCustomXml="prev"/>
              <w:p w:rsidR="00C55C52" w:rsidRPr="00AF117A" w:rsidRDefault="00C55C52" w:rsidP="00C55C52">
                <w:pPr>
                  <w:bidi/>
                  <w:jc w:val="center"/>
                  <w:rPr>
                    <w:sz w:val="20"/>
                    <w:szCs w:val="20"/>
                  </w:rPr>
                </w:pPr>
                <w:r>
                  <w:rPr>
                    <w:rFonts w:hint="cs"/>
                    <w:sz w:val="20"/>
                    <w:szCs w:val="20"/>
                    <w:rtl/>
                  </w:rPr>
                  <w:t>___</w:t>
                </w:r>
              </w:p>
              <w:permEnd w:id="1152008838" w:displacedByCustomXml="next"/>
            </w:sdtContent>
          </w:sdt>
        </w:tc>
        <w:tc>
          <w:tcPr>
            <w:tcW w:w="1843" w:type="dxa"/>
            <w:shd w:val="clear" w:color="auto" w:fill="auto"/>
          </w:tcPr>
          <w:p w:rsidR="00C55C52" w:rsidRPr="00AF117A" w:rsidRDefault="00C55C52" w:rsidP="00C55C52">
            <w:pPr>
              <w:bidi/>
              <w:jc w:val="center"/>
              <w:rPr>
                <w:sz w:val="20"/>
                <w:szCs w:val="20"/>
              </w:rPr>
            </w:pPr>
            <w:r>
              <w:rPr>
                <w:rFonts w:hint="cs"/>
                <w:sz w:val="20"/>
                <w:szCs w:val="20"/>
                <w:rtl/>
              </w:rPr>
              <w:t>126</w:t>
            </w:r>
            <w:r w:rsidRPr="00AF117A">
              <w:rPr>
                <w:sz w:val="20"/>
                <w:szCs w:val="20"/>
                <w:rtl/>
              </w:rPr>
              <w:t xml:space="preserve"> ש"ח</w:t>
            </w:r>
          </w:p>
        </w:tc>
        <w:tc>
          <w:tcPr>
            <w:tcW w:w="1418" w:type="dxa"/>
            <w:shd w:val="clear" w:color="auto" w:fill="auto"/>
            <w:vAlign w:val="center"/>
          </w:tcPr>
          <w:sdt>
            <w:sdtPr>
              <w:rPr>
                <w:rFonts w:hint="cs"/>
                <w:sz w:val="20"/>
                <w:szCs w:val="20"/>
                <w:rtl/>
              </w:rPr>
              <w:id w:val="86814215"/>
              <w:placeholder>
                <w:docPart w:val="DefaultPlaceholder_1081868574"/>
              </w:placeholder>
            </w:sdtPr>
            <w:sdtEndPr>
              <w:rPr>
                <w:rFonts w:hint="default"/>
              </w:rPr>
            </w:sdtEndPr>
            <w:sdtContent>
              <w:permStart w:id="1477053022" w:edGrp="everyone" w:displacedByCustomXml="prev"/>
              <w:p w:rsidR="00C55C52" w:rsidRPr="00AF117A" w:rsidRDefault="00C55C52" w:rsidP="00C55C52">
                <w:pPr>
                  <w:bidi/>
                  <w:jc w:val="center"/>
                  <w:rPr>
                    <w:sz w:val="20"/>
                    <w:szCs w:val="20"/>
                  </w:rPr>
                </w:pPr>
                <w:r>
                  <w:rPr>
                    <w:rFonts w:hint="cs"/>
                    <w:sz w:val="20"/>
                    <w:szCs w:val="20"/>
                    <w:rtl/>
                  </w:rPr>
                  <w:t>___</w:t>
                </w:r>
              </w:p>
              <w:permEnd w:id="1477053022" w:displacedByCustomXml="next"/>
            </w:sdtContent>
          </w:sdt>
        </w:tc>
      </w:tr>
      <w:tr w:rsidR="00C55C52" w:rsidRPr="00AF117A" w:rsidTr="006B6795">
        <w:tc>
          <w:tcPr>
            <w:tcW w:w="1061" w:type="dxa"/>
            <w:vMerge/>
            <w:shd w:val="clear" w:color="auto" w:fill="auto"/>
          </w:tcPr>
          <w:p w:rsidR="00C55C52" w:rsidRPr="00AF117A" w:rsidRDefault="00C55C52" w:rsidP="00C55C52">
            <w:pPr>
              <w:bidi/>
              <w:jc w:val="left"/>
              <w:rPr>
                <w:b/>
                <w:bCs/>
                <w:sz w:val="20"/>
                <w:szCs w:val="20"/>
              </w:rPr>
            </w:pPr>
          </w:p>
        </w:tc>
        <w:tc>
          <w:tcPr>
            <w:tcW w:w="2693" w:type="dxa"/>
            <w:shd w:val="clear" w:color="auto" w:fill="auto"/>
          </w:tcPr>
          <w:p w:rsidR="00C55C52" w:rsidRPr="00AF117A" w:rsidRDefault="00C55C52" w:rsidP="00C55C52">
            <w:pPr>
              <w:bidi/>
              <w:jc w:val="left"/>
              <w:rPr>
                <w:b/>
                <w:bCs/>
                <w:sz w:val="20"/>
                <w:szCs w:val="20"/>
              </w:rPr>
            </w:pPr>
            <w:r w:rsidRPr="00AF117A">
              <w:rPr>
                <w:b/>
                <w:bCs/>
                <w:sz w:val="20"/>
                <w:szCs w:val="20"/>
                <w:rtl/>
              </w:rPr>
              <w:t>סוללת ברז לכיור רחצה</w:t>
            </w:r>
          </w:p>
        </w:tc>
        <w:tc>
          <w:tcPr>
            <w:tcW w:w="1276" w:type="dxa"/>
            <w:shd w:val="clear" w:color="auto" w:fill="auto"/>
            <w:vAlign w:val="center"/>
          </w:tcPr>
          <w:p w:rsidR="00C55C52" w:rsidRPr="00AF117A" w:rsidRDefault="00C55C52" w:rsidP="00C55C52">
            <w:pPr>
              <w:bidi/>
              <w:jc w:val="center"/>
              <w:rPr>
                <w:sz w:val="20"/>
                <w:szCs w:val="20"/>
              </w:rPr>
            </w:pPr>
            <w:r w:rsidRPr="00AF117A">
              <w:rPr>
                <w:sz w:val="20"/>
                <w:szCs w:val="20"/>
                <w:rtl/>
              </w:rPr>
              <w:t>2</w:t>
            </w:r>
          </w:p>
        </w:tc>
        <w:tc>
          <w:tcPr>
            <w:tcW w:w="1275" w:type="dxa"/>
            <w:vAlign w:val="center"/>
          </w:tcPr>
          <w:sdt>
            <w:sdtPr>
              <w:rPr>
                <w:rFonts w:hint="cs"/>
                <w:sz w:val="20"/>
                <w:szCs w:val="20"/>
                <w:rtl/>
              </w:rPr>
              <w:id w:val="-1563555904"/>
              <w:placeholder>
                <w:docPart w:val="DefaultPlaceholder_1081868574"/>
              </w:placeholder>
            </w:sdtPr>
            <w:sdtEndPr>
              <w:rPr>
                <w:rFonts w:hint="default"/>
              </w:rPr>
            </w:sdtEndPr>
            <w:sdtContent>
              <w:permStart w:id="585709171" w:edGrp="everyone" w:displacedByCustomXml="prev"/>
              <w:p w:rsidR="00C55C52" w:rsidRPr="00AF117A" w:rsidRDefault="00C55C52" w:rsidP="00C55C52">
                <w:pPr>
                  <w:bidi/>
                  <w:jc w:val="center"/>
                  <w:rPr>
                    <w:sz w:val="20"/>
                    <w:szCs w:val="20"/>
                  </w:rPr>
                </w:pPr>
                <w:r>
                  <w:rPr>
                    <w:rFonts w:hint="cs"/>
                    <w:sz w:val="20"/>
                    <w:szCs w:val="20"/>
                    <w:rtl/>
                  </w:rPr>
                  <w:t>___</w:t>
                </w:r>
              </w:p>
              <w:permEnd w:id="585709171" w:displacedByCustomXml="next"/>
            </w:sdtContent>
          </w:sdt>
        </w:tc>
        <w:tc>
          <w:tcPr>
            <w:tcW w:w="1843" w:type="dxa"/>
            <w:shd w:val="clear" w:color="auto" w:fill="auto"/>
          </w:tcPr>
          <w:p w:rsidR="00C55C52" w:rsidRPr="00AF117A" w:rsidRDefault="00C55C52" w:rsidP="00C55C52">
            <w:pPr>
              <w:bidi/>
              <w:jc w:val="center"/>
              <w:rPr>
                <w:sz w:val="20"/>
                <w:szCs w:val="20"/>
              </w:rPr>
            </w:pPr>
            <w:r w:rsidRPr="00AF117A">
              <w:rPr>
                <w:sz w:val="20"/>
                <w:szCs w:val="20"/>
                <w:rtl/>
              </w:rPr>
              <w:t>125 ש"ח</w:t>
            </w:r>
          </w:p>
        </w:tc>
        <w:tc>
          <w:tcPr>
            <w:tcW w:w="1418" w:type="dxa"/>
            <w:shd w:val="clear" w:color="auto" w:fill="auto"/>
            <w:vAlign w:val="center"/>
          </w:tcPr>
          <w:sdt>
            <w:sdtPr>
              <w:rPr>
                <w:rFonts w:hint="cs"/>
                <w:sz w:val="20"/>
                <w:szCs w:val="20"/>
                <w:rtl/>
              </w:rPr>
              <w:id w:val="-1954236840"/>
              <w:placeholder>
                <w:docPart w:val="DefaultPlaceholder_1081868574"/>
              </w:placeholder>
            </w:sdtPr>
            <w:sdtEndPr>
              <w:rPr>
                <w:rFonts w:hint="default"/>
              </w:rPr>
            </w:sdtEndPr>
            <w:sdtContent>
              <w:permStart w:id="279656498" w:edGrp="everyone" w:displacedByCustomXml="prev"/>
              <w:p w:rsidR="00C55C52" w:rsidRPr="00AF117A" w:rsidRDefault="00C55C52" w:rsidP="00C55C52">
                <w:pPr>
                  <w:bidi/>
                  <w:jc w:val="center"/>
                  <w:rPr>
                    <w:sz w:val="20"/>
                    <w:szCs w:val="20"/>
                  </w:rPr>
                </w:pPr>
                <w:r>
                  <w:rPr>
                    <w:rFonts w:hint="cs"/>
                    <w:sz w:val="20"/>
                    <w:szCs w:val="20"/>
                    <w:rtl/>
                  </w:rPr>
                  <w:t>___</w:t>
                </w:r>
              </w:p>
              <w:permEnd w:id="279656498" w:displacedByCustomXml="next"/>
            </w:sdtContent>
          </w:sdt>
        </w:tc>
      </w:tr>
      <w:tr w:rsidR="00C55C52" w:rsidRPr="00AF117A" w:rsidTr="006B6795">
        <w:tc>
          <w:tcPr>
            <w:tcW w:w="1061" w:type="dxa"/>
            <w:vMerge/>
            <w:shd w:val="clear" w:color="auto" w:fill="auto"/>
          </w:tcPr>
          <w:p w:rsidR="00C55C52" w:rsidRPr="00AF117A" w:rsidRDefault="00C55C52" w:rsidP="00C55C52">
            <w:pPr>
              <w:bidi/>
              <w:jc w:val="left"/>
              <w:rPr>
                <w:b/>
                <w:bCs/>
                <w:sz w:val="20"/>
                <w:szCs w:val="20"/>
              </w:rPr>
            </w:pPr>
          </w:p>
        </w:tc>
        <w:tc>
          <w:tcPr>
            <w:tcW w:w="2693" w:type="dxa"/>
            <w:shd w:val="clear" w:color="auto" w:fill="auto"/>
          </w:tcPr>
          <w:p w:rsidR="00C55C52" w:rsidRPr="00AF117A" w:rsidRDefault="00C55C52" w:rsidP="00C55C52">
            <w:pPr>
              <w:bidi/>
              <w:jc w:val="left"/>
              <w:rPr>
                <w:b/>
                <w:bCs/>
                <w:sz w:val="20"/>
                <w:szCs w:val="20"/>
              </w:rPr>
            </w:pPr>
            <w:r w:rsidRPr="00AF117A">
              <w:rPr>
                <w:b/>
                <w:bCs/>
                <w:sz w:val="20"/>
                <w:szCs w:val="20"/>
                <w:rtl/>
              </w:rPr>
              <w:t>סוללת ברז לאמבטיה</w:t>
            </w:r>
          </w:p>
        </w:tc>
        <w:tc>
          <w:tcPr>
            <w:tcW w:w="1276" w:type="dxa"/>
            <w:shd w:val="clear" w:color="auto" w:fill="auto"/>
            <w:vAlign w:val="center"/>
          </w:tcPr>
          <w:p w:rsidR="00C55C52" w:rsidRPr="00AF117A" w:rsidRDefault="00C55C52" w:rsidP="00C55C52">
            <w:pPr>
              <w:bidi/>
              <w:jc w:val="center"/>
              <w:rPr>
                <w:sz w:val="20"/>
                <w:szCs w:val="20"/>
              </w:rPr>
            </w:pPr>
            <w:r w:rsidRPr="00AF117A">
              <w:rPr>
                <w:sz w:val="20"/>
                <w:szCs w:val="20"/>
                <w:rtl/>
              </w:rPr>
              <w:t>1</w:t>
            </w:r>
          </w:p>
        </w:tc>
        <w:tc>
          <w:tcPr>
            <w:tcW w:w="1275" w:type="dxa"/>
            <w:vAlign w:val="center"/>
          </w:tcPr>
          <w:sdt>
            <w:sdtPr>
              <w:rPr>
                <w:rFonts w:hint="cs"/>
                <w:sz w:val="20"/>
                <w:szCs w:val="20"/>
                <w:rtl/>
              </w:rPr>
              <w:id w:val="-1397195636"/>
              <w:placeholder>
                <w:docPart w:val="DefaultPlaceholder_1081868574"/>
              </w:placeholder>
            </w:sdtPr>
            <w:sdtEndPr>
              <w:rPr>
                <w:rFonts w:hint="default"/>
              </w:rPr>
            </w:sdtEndPr>
            <w:sdtContent>
              <w:permStart w:id="2104829406" w:edGrp="everyone" w:displacedByCustomXml="prev"/>
              <w:p w:rsidR="00C55C52" w:rsidRPr="00AF117A" w:rsidRDefault="00C55C52" w:rsidP="00C55C52">
                <w:pPr>
                  <w:bidi/>
                  <w:jc w:val="center"/>
                  <w:rPr>
                    <w:sz w:val="20"/>
                    <w:szCs w:val="20"/>
                  </w:rPr>
                </w:pPr>
                <w:r>
                  <w:rPr>
                    <w:rFonts w:hint="cs"/>
                    <w:sz w:val="20"/>
                    <w:szCs w:val="20"/>
                    <w:rtl/>
                  </w:rPr>
                  <w:t>___</w:t>
                </w:r>
              </w:p>
              <w:permEnd w:id="2104829406" w:displacedByCustomXml="next"/>
            </w:sdtContent>
          </w:sdt>
        </w:tc>
        <w:tc>
          <w:tcPr>
            <w:tcW w:w="1843" w:type="dxa"/>
            <w:shd w:val="clear" w:color="auto" w:fill="auto"/>
          </w:tcPr>
          <w:p w:rsidR="00C55C52" w:rsidRPr="00AF117A" w:rsidRDefault="00C55C52" w:rsidP="00C55C52">
            <w:pPr>
              <w:bidi/>
              <w:jc w:val="center"/>
              <w:rPr>
                <w:sz w:val="20"/>
                <w:szCs w:val="20"/>
              </w:rPr>
            </w:pPr>
            <w:r>
              <w:rPr>
                <w:rFonts w:hint="cs"/>
                <w:sz w:val="20"/>
                <w:szCs w:val="20"/>
                <w:rtl/>
              </w:rPr>
              <w:t>126</w:t>
            </w:r>
            <w:r w:rsidRPr="00AF117A">
              <w:rPr>
                <w:sz w:val="20"/>
                <w:szCs w:val="20"/>
                <w:rtl/>
              </w:rPr>
              <w:t xml:space="preserve"> ש"ח</w:t>
            </w:r>
          </w:p>
        </w:tc>
        <w:tc>
          <w:tcPr>
            <w:tcW w:w="1418" w:type="dxa"/>
            <w:shd w:val="clear" w:color="auto" w:fill="auto"/>
            <w:vAlign w:val="center"/>
          </w:tcPr>
          <w:sdt>
            <w:sdtPr>
              <w:rPr>
                <w:rFonts w:hint="cs"/>
                <w:sz w:val="20"/>
                <w:szCs w:val="20"/>
                <w:rtl/>
              </w:rPr>
              <w:id w:val="1516270744"/>
              <w:placeholder>
                <w:docPart w:val="DefaultPlaceholder_1081868574"/>
              </w:placeholder>
            </w:sdtPr>
            <w:sdtEndPr>
              <w:rPr>
                <w:rFonts w:hint="default"/>
              </w:rPr>
            </w:sdtEndPr>
            <w:sdtContent>
              <w:permStart w:id="1288767242" w:edGrp="everyone" w:displacedByCustomXml="prev"/>
              <w:p w:rsidR="00C55C52" w:rsidRPr="00AF117A" w:rsidRDefault="00C55C52" w:rsidP="00C55C52">
                <w:pPr>
                  <w:bidi/>
                  <w:jc w:val="center"/>
                  <w:rPr>
                    <w:sz w:val="20"/>
                    <w:szCs w:val="20"/>
                  </w:rPr>
                </w:pPr>
                <w:r>
                  <w:rPr>
                    <w:rFonts w:hint="cs"/>
                    <w:sz w:val="20"/>
                    <w:szCs w:val="20"/>
                    <w:rtl/>
                  </w:rPr>
                  <w:t>___</w:t>
                </w:r>
              </w:p>
              <w:permEnd w:id="1288767242" w:displacedByCustomXml="next"/>
            </w:sdtContent>
          </w:sdt>
        </w:tc>
      </w:tr>
      <w:tr w:rsidR="00C55C52" w:rsidRPr="00AF117A" w:rsidTr="006B6795">
        <w:tc>
          <w:tcPr>
            <w:tcW w:w="1061" w:type="dxa"/>
            <w:vMerge/>
            <w:shd w:val="clear" w:color="auto" w:fill="auto"/>
          </w:tcPr>
          <w:p w:rsidR="00C55C52" w:rsidRPr="00AF117A" w:rsidRDefault="00C55C52" w:rsidP="00C55C52">
            <w:pPr>
              <w:bidi/>
              <w:jc w:val="left"/>
              <w:rPr>
                <w:b/>
                <w:bCs/>
                <w:sz w:val="20"/>
                <w:szCs w:val="20"/>
              </w:rPr>
            </w:pPr>
          </w:p>
        </w:tc>
        <w:tc>
          <w:tcPr>
            <w:tcW w:w="2693" w:type="dxa"/>
            <w:shd w:val="clear" w:color="auto" w:fill="auto"/>
          </w:tcPr>
          <w:p w:rsidR="00C55C52" w:rsidRPr="00AF117A" w:rsidRDefault="00C55C52" w:rsidP="00C55C52">
            <w:pPr>
              <w:bidi/>
              <w:jc w:val="left"/>
              <w:rPr>
                <w:b/>
                <w:bCs/>
                <w:sz w:val="20"/>
                <w:szCs w:val="20"/>
              </w:rPr>
            </w:pPr>
            <w:r>
              <w:rPr>
                <w:rFonts w:hint="cs"/>
                <w:b/>
                <w:bCs/>
                <w:sz w:val="20"/>
                <w:szCs w:val="20"/>
                <w:rtl/>
              </w:rPr>
              <w:t>אינטרפוץ 3 ד' (לדירות 4 ו-5 חדרים בלבד)</w:t>
            </w:r>
          </w:p>
        </w:tc>
        <w:tc>
          <w:tcPr>
            <w:tcW w:w="1276" w:type="dxa"/>
            <w:shd w:val="clear" w:color="auto" w:fill="auto"/>
            <w:vAlign w:val="center"/>
          </w:tcPr>
          <w:p w:rsidR="00C55C52" w:rsidRPr="00AF117A" w:rsidRDefault="00C55C52" w:rsidP="00C55C52">
            <w:pPr>
              <w:bidi/>
              <w:jc w:val="center"/>
              <w:rPr>
                <w:sz w:val="20"/>
                <w:szCs w:val="20"/>
              </w:rPr>
            </w:pPr>
            <w:r w:rsidRPr="00AF117A">
              <w:rPr>
                <w:sz w:val="20"/>
                <w:szCs w:val="20"/>
                <w:rtl/>
              </w:rPr>
              <w:t>1</w:t>
            </w:r>
          </w:p>
        </w:tc>
        <w:tc>
          <w:tcPr>
            <w:tcW w:w="1275" w:type="dxa"/>
            <w:vAlign w:val="center"/>
          </w:tcPr>
          <w:sdt>
            <w:sdtPr>
              <w:rPr>
                <w:rFonts w:hint="cs"/>
                <w:sz w:val="20"/>
                <w:szCs w:val="20"/>
                <w:rtl/>
              </w:rPr>
              <w:id w:val="1111556226"/>
              <w:placeholder>
                <w:docPart w:val="DefaultPlaceholder_1081868574"/>
              </w:placeholder>
            </w:sdtPr>
            <w:sdtEndPr>
              <w:rPr>
                <w:rFonts w:hint="default"/>
              </w:rPr>
            </w:sdtEndPr>
            <w:sdtContent>
              <w:permStart w:id="301481711" w:edGrp="everyone" w:displacedByCustomXml="prev"/>
              <w:p w:rsidR="00C55C52" w:rsidRPr="00AF117A" w:rsidRDefault="00C55C52" w:rsidP="00C55C52">
                <w:pPr>
                  <w:bidi/>
                  <w:jc w:val="center"/>
                  <w:rPr>
                    <w:sz w:val="20"/>
                    <w:szCs w:val="20"/>
                  </w:rPr>
                </w:pPr>
                <w:r>
                  <w:rPr>
                    <w:rFonts w:hint="cs"/>
                    <w:sz w:val="20"/>
                    <w:szCs w:val="20"/>
                    <w:rtl/>
                  </w:rPr>
                  <w:t>___</w:t>
                </w:r>
              </w:p>
              <w:permEnd w:id="301481711" w:displacedByCustomXml="next"/>
            </w:sdtContent>
          </w:sdt>
        </w:tc>
        <w:tc>
          <w:tcPr>
            <w:tcW w:w="1843" w:type="dxa"/>
            <w:shd w:val="clear" w:color="auto" w:fill="auto"/>
          </w:tcPr>
          <w:p w:rsidR="00C55C52" w:rsidRPr="00AF117A" w:rsidRDefault="00C55C52" w:rsidP="00C55C52">
            <w:pPr>
              <w:bidi/>
              <w:jc w:val="center"/>
              <w:rPr>
                <w:sz w:val="20"/>
                <w:szCs w:val="20"/>
              </w:rPr>
            </w:pPr>
            <w:r>
              <w:rPr>
                <w:rFonts w:hint="cs"/>
                <w:sz w:val="20"/>
                <w:szCs w:val="20"/>
                <w:rtl/>
              </w:rPr>
              <w:t>102</w:t>
            </w:r>
            <w:r w:rsidRPr="00AF117A">
              <w:rPr>
                <w:sz w:val="20"/>
                <w:szCs w:val="20"/>
                <w:rtl/>
              </w:rPr>
              <w:t xml:space="preserve"> ש"ח</w:t>
            </w:r>
          </w:p>
        </w:tc>
        <w:tc>
          <w:tcPr>
            <w:tcW w:w="1418" w:type="dxa"/>
            <w:shd w:val="clear" w:color="auto" w:fill="auto"/>
            <w:vAlign w:val="center"/>
          </w:tcPr>
          <w:sdt>
            <w:sdtPr>
              <w:rPr>
                <w:rFonts w:hint="cs"/>
                <w:sz w:val="20"/>
                <w:szCs w:val="20"/>
                <w:rtl/>
              </w:rPr>
              <w:id w:val="-1150207287"/>
              <w:placeholder>
                <w:docPart w:val="DefaultPlaceholder_1081868574"/>
              </w:placeholder>
            </w:sdtPr>
            <w:sdtEndPr>
              <w:rPr>
                <w:rFonts w:hint="default"/>
              </w:rPr>
            </w:sdtEndPr>
            <w:sdtContent>
              <w:permStart w:id="402620388" w:edGrp="everyone" w:displacedByCustomXml="prev"/>
              <w:p w:rsidR="00C55C52" w:rsidRPr="00AF117A" w:rsidRDefault="00C55C52" w:rsidP="00C55C52">
                <w:pPr>
                  <w:bidi/>
                  <w:jc w:val="center"/>
                  <w:rPr>
                    <w:sz w:val="20"/>
                    <w:szCs w:val="20"/>
                  </w:rPr>
                </w:pPr>
                <w:r>
                  <w:rPr>
                    <w:rFonts w:hint="cs"/>
                    <w:sz w:val="20"/>
                    <w:szCs w:val="20"/>
                    <w:rtl/>
                  </w:rPr>
                  <w:t>___</w:t>
                </w:r>
              </w:p>
              <w:permEnd w:id="402620388" w:displacedByCustomXml="next"/>
            </w:sdtContent>
          </w:sdt>
        </w:tc>
      </w:tr>
      <w:tr w:rsidR="00C55C52" w:rsidRPr="00AF117A" w:rsidTr="006B6795">
        <w:tc>
          <w:tcPr>
            <w:tcW w:w="1061" w:type="dxa"/>
            <w:vMerge w:val="restart"/>
            <w:shd w:val="clear" w:color="auto" w:fill="auto"/>
            <w:vAlign w:val="center"/>
          </w:tcPr>
          <w:p w:rsidR="00C55C52" w:rsidRPr="00AF117A" w:rsidRDefault="00C55C52" w:rsidP="00C55C52">
            <w:pPr>
              <w:bidi/>
              <w:jc w:val="left"/>
              <w:rPr>
                <w:b/>
                <w:bCs/>
                <w:sz w:val="20"/>
                <w:szCs w:val="20"/>
              </w:rPr>
            </w:pPr>
            <w:r>
              <w:rPr>
                <w:rFonts w:hint="cs"/>
                <w:b/>
                <w:bCs/>
                <w:sz w:val="20"/>
                <w:szCs w:val="20"/>
                <w:rtl/>
              </w:rPr>
              <w:t>ב. 3.7</w:t>
            </w:r>
          </w:p>
        </w:tc>
        <w:tc>
          <w:tcPr>
            <w:tcW w:w="2693" w:type="dxa"/>
            <w:shd w:val="clear" w:color="auto" w:fill="auto"/>
          </w:tcPr>
          <w:p w:rsidR="00C55C52" w:rsidRPr="00AF117A" w:rsidRDefault="00C55C52" w:rsidP="00C55C52">
            <w:pPr>
              <w:bidi/>
              <w:jc w:val="left"/>
              <w:rPr>
                <w:b/>
                <w:bCs/>
                <w:sz w:val="20"/>
                <w:szCs w:val="20"/>
              </w:rPr>
            </w:pPr>
            <w:r w:rsidRPr="00AF117A">
              <w:rPr>
                <w:b/>
                <w:bCs/>
                <w:sz w:val="20"/>
                <w:szCs w:val="20"/>
                <w:rtl/>
              </w:rPr>
              <w:t>נקודת מאור קיר/תקרה</w:t>
            </w:r>
          </w:p>
        </w:tc>
        <w:tc>
          <w:tcPr>
            <w:tcW w:w="1276" w:type="dxa"/>
            <w:shd w:val="clear" w:color="auto" w:fill="auto"/>
            <w:vAlign w:val="center"/>
          </w:tcPr>
          <w:p w:rsidR="00C55C52" w:rsidRPr="00AF117A" w:rsidRDefault="00C55C52" w:rsidP="00C55C52">
            <w:pPr>
              <w:bidi/>
              <w:jc w:val="center"/>
              <w:rPr>
                <w:sz w:val="20"/>
                <w:szCs w:val="20"/>
              </w:rPr>
            </w:pPr>
            <w:r>
              <w:rPr>
                <w:rFonts w:hint="cs"/>
                <w:sz w:val="20"/>
                <w:szCs w:val="20"/>
                <w:rtl/>
              </w:rPr>
              <w:t>1</w:t>
            </w:r>
          </w:p>
        </w:tc>
        <w:tc>
          <w:tcPr>
            <w:tcW w:w="1275" w:type="dxa"/>
            <w:vAlign w:val="center"/>
          </w:tcPr>
          <w:sdt>
            <w:sdtPr>
              <w:rPr>
                <w:rFonts w:hint="cs"/>
                <w:sz w:val="20"/>
                <w:szCs w:val="20"/>
                <w:rtl/>
              </w:rPr>
              <w:id w:val="-1833986108"/>
              <w:placeholder>
                <w:docPart w:val="DefaultPlaceholder_1081868574"/>
              </w:placeholder>
            </w:sdtPr>
            <w:sdtEndPr>
              <w:rPr>
                <w:rFonts w:hint="default"/>
              </w:rPr>
            </w:sdtEndPr>
            <w:sdtContent>
              <w:permStart w:id="1966099844" w:edGrp="everyone" w:displacedByCustomXml="prev"/>
              <w:p w:rsidR="00C55C52" w:rsidRPr="00AF117A" w:rsidRDefault="00C55C52" w:rsidP="00C55C52">
                <w:pPr>
                  <w:bidi/>
                  <w:jc w:val="center"/>
                  <w:rPr>
                    <w:sz w:val="20"/>
                    <w:szCs w:val="20"/>
                  </w:rPr>
                </w:pPr>
                <w:r>
                  <w:rPr>
                    <w:rFonts w:hint="cs"/>
                    <w:sz w:val="20"/>
                    <w:szCs w:val="20"/>
                    <w:rtl/>
                  </w:rPr>
                  <w:t>___</w:t>
                </w:r>
              </w:p>
              <w:permEnd w:id="1966099844" w:displacedByCustomXml="next"/>
            </w:sdtContent>
          </w:sdt>
        </w:tc>
        <w:tc>
          <w:tcPr>
            <w:tcW w:w="1843" w:type="dxa"/>
            <w:shd w:val="clear" w:color="auto" w:fill="auto"/>
          </w:tcPr>
          <w:p w:rsidR="00C55C52" w:rsidRPr="00AF117A" w:rsidRDefault="00C55C52" w:rsidP="00C55C52">
            <w:pPr>
              <w:bidi/>
              <w:jc w:val="center"/>
              <w:rPr>
                <w:sz w:val="20"/>
                <w:szCs w:val="20"/>
              </w:rPr>
            </w:pPr>
            <w:r>
              <w:rPr>
                <w:rFonts w:hint="cs"/>
                <w:sz w:val="20"/>
                <w:szCs w:val="20"/>
                <w:rtl/>
              </w:rPr>
              <w:t>72</w:t>
            </w:r>
            <w:r w:rsidRPr="00AF117A">
              <w:rPr>
                <w:sz w:val="20"/>
                <w:szCs w:val="20"/>
                <w:rtl/>
              </w:rPr>
              <w:t xml:space="preserve"> ש"ח</w:t>
            </w:r>
          </w:p>
        </w:tc>
        <w:tc>
          <w:tcPr>
            <w:tcW w:w="1418" w:type="dxa"/>
            <w:shd w:val="clear" w:color="auto" w:fill="auto"/>
            <w:vAlign w:val="center"/>
          </w:tcPr>
          <w:sdt>
            <w:sdtPr>
              <w:rPr>
                <w:rFonts w:hint="cs"/>
                <w:sz w:val="20"/>
                <w:szCs w:val="20"/>
                <w:rtl/>
              </w:rPr>
              <w:id w:val="-1560001533"/>
              <w:placeholder>
                <w:docPart w:val="DefaultPlaceholder_1081868574"/>
              </w:placeholder>
            </w:sdtPr>
            <w:sdtEndPr>
              <w:rPr>
                <w:rFonts w:hint="default"/>
              </w:rPr>
            </w:sdtEndPr>
            <w:sdtContent>
              <w:permStart w:id="930437210" w:edGrp="everyone" w:displacedByCustomXml="prev"/>
              <w:p w:rsidR="00C55C52" w:rsidRPr="00AF117A" w:rsidRDefault="00C55C52" w:rsidP="00C55C52">
                <w:pPr>
                  <w:bidi/>
                  <w:jc w:val="center"/>
                  <w:rPr>
                    <w:sz w:val="20"/>
                    <w:szCs w:val="20"/>
                  </w:rPr>
                </w:pPr>
                <w:r>
                  <w:rPr>
                    <w:rFonts w:hint="cs"/>
                    <w:sz w:val="20"/>
                    <w:szCs w:val="20"/>
                    <w:rtl/>
                  </w:rPr>
                  <w:t>___</w:t>
                </w:r>
              </w:p>
              <w:permEnd w:id="930437210" w:displacedByCustomXml="next"/>
            </w:sdtContent>
          </w:sdt>
        </w:tc>
      </w:tr>
      <w:tr w:rsidR="00C55C52" w:rsidRPr="00AF117A" w:rsidTr="006B6795">
        <w:tc>
          <w:tcPr>
            <w:tcW w:w="1061" w:type="dxa"/>
            <w:vMerge/>
            <w:shd w:val="clear" w:color="auto" w:fill="auto"/>
          </w:tcPr>
          <w:p w:rsidR="00C55C52" w:rsidRPr="00AF117A" w:rsidRDefault="00C55C52" w:rsidP="00C55C52">
            <w:pPr>
              <w:bidi/>
              <w:jc w:val="left"/>
              <w:rPr>
                <w:b/>
                <w:bCs/>
                <w:sz w:val="20"/>
                <w:szCs w:val="20"/>
              </w:rPr>
            </w:pPr>
          </w:p>
        </w:tc>
        <w:tc>
          <w:tcPr>
            <w:tcW w:w="2693" w:type="dxa"/>
            <w:shd w:val="clear" w:color="auto" w:fill="auto"/>
          </w:tcPr>
          <w:p w:rsidR="00C55C52" w:rsidRPr="00AF117A" w:rsidRDefault="00C55C52" w:rsidP="00C55C52">
            <w:pPr>
              <w:bidi/>
              <w:jc w:val="left"/>
              <w:rPr>
                <w:b/>
                <w:bCs/>
                <w:sz w:val="20"/>
                <w:szCs w:val="20"/>
              </w:rPr>
            </w:pPr>
            <w:r w:rsidRPr="00AF117A">
              <w:rPr>
                <w:b/>
                <w:bCs/>
                <w:sz w:val="20"/>
                <w:szCs w:val="20"/>
                <w:rtl/>
              </w:rPr>
              <w:t>בית תקע</w:t>
            </w:r>
            <w:r>
              <w:rPr>
                <w:rFonts w:hint="cs"/>
                <w:b/>
                <w:bCs/>
                <w:sz w:val="20"/>
                <w:szCs w:val="20"/>
                <w:rtl/>
              </w:rPr>
              <w:t xml:space="preserve"> רגיל</w:t>
            </w:r>
          </w:p>
        </w:tc>
        <w:tc>
          <w:tcPr>
            <w:tcW w:w="1276" w:type="dxa"/>
            <w:shd w:val="clear" w:color="auto" w:fill="auto"/>
            <w:vAlign w:val="center"/>
          </w:tcPr>
          <w:p w:rsidR="00C55C52" w:rsidRPr="00AF117A" w:rsidRDefault="00C55C52" w:rsidP="00C55C52">
            <w:pPr>
              <w:bidi/>
              <w:jc w:val="center"/>
              <w:rPr>
                <w:sz w:val="20"/>
                <w:szCs w:val="20"/>
              </w:rPr>
            </w:pPr>
            <w:r>
              <w:rPr>
                <w:rFonts w:hint="cs"/>
                <w:sz w:val="20"/>
                <w:szCs w:val="20"/>
                <w:rtl/>
              </w:rPr>
              <w:t>5</w:t>
            </w:r>
          </w:p>
        </w:tc>
        <w:tc>
          <w:tcPr>
            <w:tcW w:w="1275" w:type="dxa"/>
            <w:vAlign w:val="center"/>
          </w:tcPr>
          <w:sdt>
            <w:sdtPr>
              <w:rPr>
                <w:rFonts w:hint="cs"/>
                <w:sz w:val="20"/>
                <w:szCs w:val="20"/>
                <w:rtl/>
              </w:rPr>
              <w:id w:val="2103757101"/>
              <w:placeholder>
                <w:docPart w:val="DefaultPlaceholder_1081868574"/>
              </w:placeholder>
            </w:sdtPr>
            <w:sdtEndPr>
              <w:rPr>
                <w:rFonts w:hint="default"/>
              </w:rPr>
            </w:sdtEndPr>
            <w:sdtContent>
              <w:permStart w:id="1547513337" w:edGrp="everyone" w:displacedByCustomXml="prev"/>
              <w:p w:rsidR="00C55C52" w:rsidRPr="00AF117A" w:rsidRDefault="00C55C52" w:rsidP="00C55C52">
                <w:pPr>
                  <w:bidi/>
                  <w:jc w:val="center"/>
                  <w:rPr>
                    <w:sz w:val="20"/>
                    <w:szCs w:val="20"/>
                  </w:rPr>
                </w:pPr>
                <w:r>
                  <w:rPr>
                    <w:rFonts w:hint="cs"/>
                    <w:sz w:val="20"/>
                    <w:szCs w:val="20"/>
                    <w:rtl/>
                  </w:rPr>
                  <w:t>___</w:t>
                </w:r>
              </w:p>
              <w:permEnd w:id="1547513337" w:displacedByCustomXml="next"/>
            </w:sdtContent>
          </w:sdt>
        </w:tc>
        <w:tc>
          <w:tcPr>
            <w:tcW w:w="1843" w:type="dxa"/>
            <w:shd w:val="clear" w:color="auto" w:fill="auto"/>
          </w:tcPr>
          <w:p w:rsidR="00C55C52" w:rsidRPr="00AF117A" w:rsidRDefault="00C55C52" w:rsidP="00C55C52">
            <w:pPr>
              <w:bidi/>
              <w:jc w:val="center"/>
              <w:rPr>
                <w:sz w:val="20"/>
                <w:szCs w:val="20"/>
              </w:rPr>
            </w:pPr>
            <w:r>
              <w:rPr>
                <w:rFonts w:hint="cs"/>
                <w:sz w:val="20"/>
                <w:szCs w:val="20"/>
                <w:rtl/>
              </w:rPr>
              <w:t>78</w:t>
            </w:r>
            <w:r w:rsidRPr="00AF117A">
              <w:rPr>
                <w:sz w:val="20"/>
                <w:szCs w:val="20"/>
                <w:rtl/>
              </w:rPr>
              <w:t xml:space="preserve"> ש"ח</w:t>
            </w:r>
          </w:p>
        </w:tc>
        <w:tc>
          <w:tcPr>
            <w:tcW w:w="1418" w:type="dxa"/>
            <w:shd w:val="clear" w:color="auto" w:fill="auto"/>
            <w:vAlign w:val="center"/>
          </w:tcPr>
          <w:sdt>
            <w:sdtPr>
              <w:rPr>
                <w:rFonts w:hint="cs"/>
                <w:sz w:val="20"/>
                <w:szCs w:val="20"/>
                <w:rtl/>
              </w:rPr>
              <w:id w:val="879978178"/>
              <w:placeholder>
                <w:docPart w:val="DefaultPlaceholder_1081868574"/>
              </w:placeholder>
            </w:sdtPr>
            <w:sdtEndPr>
              <w:rPr>
                <w:rFonts w:hint="default"/>
              </w:rPr>
            </w:sdtEndPr>
            <w:sdtContent>
              <w:permStart w:id="477300726" w:edGrp="everyone" w:displacedByCustomXml="prev"/>
              <w:p w:rsidR="00C55C52" w:rsidRPr="00AF117A" w:rsidRDefault="00C55C52" w:rsidP="00C55C52">
                <w:pPr>
                  <w:bidi/>
                  <w:jc w:val="center"/>
                  <w:rPr>
                    <w:sz w:val="20"/>
                    <w:szCs w:val="20"/>
                  </w:rPr>
                </w:pPr>
                <w:r>
                  <w:rPr>
                    <w:rFonts w:hint="cs"/>
                    <w:sz w:val="20"/>
                    <w:szCs w:val="20"/>
                    <w:rtl/>
                  </w:rPr>
                  <w:t>___</w:t>
                </w:r>
              </w:p>
              <w:permEnd w:id="477300726" w:displacedByCustomXml="next"/>
            </w:sdtContent>
          </w:sdt>
        </w:tc>
      </w:tr>
      <w:tr w:rsidR="00C55C52" w:rsidRPr="00AF117A" w:rsidTr="006B6795">
        <w:tc>
          <w:tcPr>
            <w:tcW w:w="1061" w:type="dxa"/>
            <w:vMerge/>
            <w:shd w:val="clear" w:color="auto" w:fill="auto"/>
          </w:tcPr>
          <w:p w:rsidR="00C55C52" w:rsidRPr="00AF117A" w:rsidRDefault="00C55C52" w:rsidP="00C55C52">
            <w:pPr>
              <w:bidi/>
              <w:jc w:val="left"/>
              <w:rPr>
                <w:b/>
                <w:bCs/>
                <w:sz w:val="20"/>
                <w:szCs w:val="20"/>
              </w:rPr>
            </w:pPr>
          </w:p>
        </w:tc>
        <w:tc>
          <w:tcPr>
            <w:tcW w:w="2693" w:type="dxa"/>
            <w:shd w:val="clear" w:color="auto" w:fill="auto"/>
          </w:tcPr>
          <w:p w:rsidR="00C55C52" w:rsidRPr="00AF117A" w:rsidRDefault="00C55C52" w:rsidP="00C55C52">
            <w:pPr>
              <w:bidi/>
              <w:jc w:val="left"/>
              <w:rPr>
                <w:b/>
                <w:bCs/>
                <w:sz w:val="20"/>
                <w:szCs w:val="20"/>
              </w:rPr>
            </w:pPr>
            <w:r w:rsidRPr="00AF117A">
              <w:rPr>
                <w:b/>
                <w:bCs/>
                <w:sz w:val="20"/>
                <w:szCs w:val="20"/>
                <w:rtl/>
              </w:rPr>
              <w:t>נקודת טלפון</w:t>
            </w:r>
          </w:p>
        </w:tc>
        <w:tc>
          <w:tcPr>
            <w:tcW w:w="1276" w:type="dxa"/>
            <w:shd w:val="clear" w:color="auto" w:fill="auto"/>
            <w:vAlign w:val="center"/>
          </w:tcPr>
          <w:p w:rsidR="00C55C52" w:rsidRPr="00AF117A" w:rsidRDefault="00C55C52" w:rsidP="00C55C52">
            <w:pPr>
              <w:bidi/>
              <w:jc w:val="center"/>
              <w:rPr>
                <w:sz w:val="20"/>
                <w:szCs w:val="20"/>
              </w:rPr>
            </w:pPr>
            <w:r>
              <w:rPr>
                <w:rFonts w:hint="cs"/>
                <w:sz w:val="20"/>
                <w:szCs w:val="20"/>
                <w:rtl/>
              </w:rPr>
              <w:t>1</w:t>
            </w:r>
          </w:p>
        </w:tc>
        <w:tc>
          <w:tcPr>
            <w:tcW w:w="1275" w:type="dxa"/>
            <w:vAlign w:val="center"/>
          </w:tcPr>
          <w:sdt>
            <w:sdtPr>
              <w:rPr>
                <w:rFonts w:hint="cs"/>
                <w:sz w:val="20"/>
                <w:szCs w:val="20"/>
                <w:rtl/>
              </w:rPr>
              <w:id w:val="-2016755846"/>
              <w:placeholder>
                <w:docPart w:val="DefaultPlaceholder_1081868574"/>
              </w:placeholder>
            </w:sdtPr>
            <w:sdtEndPr>
              <w:rPr>
                <w:rFonts w:hint="default"/>
              </w:rPr>
            </w:sdtEndPr>
            <w:sdtContent>
              <w:permStart w:id="240941244" w:edGrp="everyone" w:displacedByCustomXml="prev"/>
              <w:p w:rsidR="00C55C52" w:rsidRPr="00AF117A" w:rsidRDefault="00C55C52" w:rsidP="00C55C52">
                <w:pPr>
                  <w:bidi/>
                  <w:jc w:val="center"/>
                  <w:rPr>
                    <w:sz w:val="20"/>
                    <w:szCs w:val="20"/>
                  </w:rPr>
                </w:pPr>
                <w:r>
                  <w:rPr>
                    <w:rFonts w:hint="cs"/>
                    <w:sz w:val="20"/>
                    <w:szCs w:val="20"/>
                    <w:rtl/>
                  </w:rPr>
                  <w:t>___</w:t>
                </w:r>
              </w:p>
              <w:permEnd w:id="240941244" w:displacedByCustomXml="next"/>
            </w:sdtContent>
          </w:sdt>
        </w:tc>
        <w:tc>
          <w:tcPr>
            <w:tcW w:w="1843" w:type="dxa"/>
            <w:shd w:val="clear" w:color="auto" w:fill="auto"/>
          </w:tcPr>
          <w:p w:rsidR="00C55C52" w:rsidRPr="00AF117A" w:rsidRDefault="00C55C52" w:rsidP="00C55C52">
            <w:pPr>
              <w:bidi/>
              <w:jc w:val="center"/>
              <w:rPr>
                <w:sz w:val="20"/>
                <w:szCs w:val="20"/>
              </w:rPr>
            </w:pPr>
            <w:r>
              <w:rPr>
                <w:rFonts w:hint="cs"/>
                <w:sz w:val="20"/>
                <w:szCs w:val="20"/>
                <w:rtl/>
              </w:rPr>
              <w:t>48</w:t>
            </w:r>
            <w:r w:rsidRPr="00AF117A">
              <w:rPr>
                <w:sz w:val="20"/>
                <w:szCs w:val="20"/>
                <w:rtl/>
              </w:rPr>
              <w:t xml:space="preserve"> ש"ח</w:t>
            </w:r>
          </w:p>
        </w:tc>
        <w:tc>
          <w:tcPr>
            <w:tcW w:w="1418" w:type="dxa"/>
            <w:shd w:val="clear" w:color="auto" w:fill="auto"/>
            <w:vAlign w:val="center"/>
          </w:tcPr>
          <w:sdt>
            <w:sdtPr>
              <w:rPr>
                <w:rFonts w:hint="cs"/>
                <w:sz w:val="20"/>
                <w:szCs w:val="20"/>
                <w:rtl/>
              </w:rPr>
              <w:id w:val="338127880"/>
              <w:placeholder>
                <w:docPart w:val="DefaultPlaceholder_1081868574"/>
              </w:placeholder>
            </w:sdtPr>
            <w:sdtEndPr>
              <w:rPr>
                <w:rFonts w:hint="default"/>
              </w:rPr>
            </w:sdtEndPr>
            <w:sdtContent>
              <w:permStart w:id="1751145974" w:edGrp="everyone" w:displacedByCustomXml="prev"/>
              <w:p w:rsidR="00C55C52" w:rsidRPr="00AF117A" w:rsidRDefault="00C55C52" w:rsidP="00C55C52">
                <w:pPr>
                  <w:bidi/>
                  <w:jc w:val="center"/>
                  <w:rPr>
                    <w:sz w:val="20"/>
                    <w:szCs w:val="20"/>
                  </w:rPr>
                </w:pPr>
                <w:r>
                  <w:rPr>
                    <w:rFonts w:hint="cs"/>
                    <w:sz w:val="20"/>
                    <w:szCs w:val="20"/>
                    <w:rtl/>
                  </w:rPr>
                  <w:t>___</w:t>
                </w:r>
              </w:p>
              <w:permEnd w:id="1751145974" w:displacedByCustomXml="next"/>
            </w:sdtContent>
          </w:sdt>
        </w:tc>
      </w:tr>
    </w:tbl>
    <w:p w:rsidR="00D76859" w:rsidRPr="00D76859" w:rsidRDefault="00D76859" w:rsidP="00443DCA">
      <w:pPr>
        <w:bidi/>
        <w:rPr>
          <w:sz w:val="20"/>
          <w:szCs w:val="22"/>
          <w:rtl/>
        </w:rPr>
      </w:pPr>
    </w:p>
    <w:p w:rsidR="00D76859" w:rsidRPr="00D76859" w:rsidRDefault="00D76859" w:rsidP="00D76859">
      <w:pPr>
        <w:bidi/>
        <w:rPr>
          <w:b/>
          <w:bCs/>
          <w:sz w:val="20"/>
          <w:szCs w:val="22"/>
          <w:rtl/>
        </w:rPr>
      </w:pPr>
      <w:r w:rsidRPr="00D76859">
        <w:rPr>
          <w:b/>
          <w:bCs/>
          <w:sz w:val="20"/>
          <w:szCs w:val="22"/>
          <w:rtl/>
        </w:rPr>
        <w:t xml:space="preserve">סכום הזיכוי המצטבר והכולל: </w:t>
      </w:r>
      <w:sdt>
        <w:sdtPr>
          <w:rPr>
            <w:b/>
            <w:bCs/>
            <w:sz w:val="20"/>
            <w:szCs w:val="22"/>
            <w:rtl/>
          </w:rPr>
          <w:id w:val="-1001812089"/>
          <w:placeholder>
            <w:docPart w:val="DefaultPlaceholder_1081868574"/>
          </w:placeholder>
        </w:sdtPr>
        <w:sdtEndPr/>
        <w:sdtContent>
          <w:permStart w:id="534447835" w:edGrp="everyone"/>
          <w:r w:rsidRPr="00D76859">
            <w:rPr>
              <w:b/>
              <w:bCs/>
              <w:sz w:val="20"/>
              <w:szCs w:val="22"/>
              <w:rtl/>
            </w:rPr>
            <w:t>_______</w:t>
          </w:r>
          <w:permEnd w:id="534447835"/>
        </w:sdtContent>
      </w:sdt>
      <w:r w:rsidRPr="00D76859">
        <w:rPr>
          <w:b/>
          <w:bCs/>
          <w:sz w:val="20"/>
          <w:szCs w:val="22"/>
          <w:rtl/>
        </w:rPr>
        <w:t xml:space="preserve"> ש"ח (ובמילים: </w:t>
      </w:r>
      <w:sdt>
        <w:sdtPr>
          <w:rPr>
            <w:b/>
            <w:bCs/>
            <w:sz w:val="20"/>
            <w:szCs w:val="22"/>
            <w:rtl/>
          </w:rPr>
          <w:id w:val="-1616750182"/>
          <w:placeholder>
            <w:docPart w:val="DefaultPlaceholder_1081868574"/>
          </w:placeholder>
        </w:sdtPr>
        <w:sdtEndPr/>
        <w:sdtContent>
          <w:permStart w:id="770066537" w:edGrp="everyone"/>
          <w:r w:rsidRPr="00D76859">
            <w:rPr>
              <w:b/>
              <w:bCs/>
              <w:sz w:val="20"/>
              <w:szCs w:val="22"/>
              <w:rtl/>
            </w:rPr>
            <w:t>_______________________</w:t>
          </w:r>
          <w:permEnd w:id="770066537"/>
        </w:sdtContent>
      </w:sdt>
      <w:r w:rsidRPr="00D76859">
        <w:rPr>
          <w:b/>
          <w:bCs/>
          <w:sz w:val="20"/>
          <w:szCs w:val="22"/>
          <w:rtl/>
        </w:rPr>
        <w:t xml:space="preserve"> ש"ח).</w:t>
      </w:r>
    </w:p>
    <w:p w:rsidR="00D76859" w:rsidRPr="00D76859" w:rsidRDefault="00D76859" w:rsidP="00D76859">
      <w:pPr>
        <w:bidi/>
        <w:rPr>
          <w:sz w:val="20"/>
          <w:szCs w:val="22"/>
          <w:rtl/>
        </w:rPr>
      </w:pPr>
      <w:r w:rsidRPr="00D76859">
        <w:rPr>
          <w:b/>
          <w:bCs/>
          <w:sz w:val="20"/>
          <w:szCs w:val="22"/>
          <w:u w:val="single"/>
          <w:rtl/>
        </w:rPr>
        <w:t>מבלי לגרוע מכלליות האמור לעיל, ובחוזה לרכישת הממכר, הקונה מאשר ומצהיר כדלהלן</w:t>
      </w:r>
      <w:r w:rsidRPr="00D76859">
        <w:rPr>
          <w:sz w:val="20"/>
          <w:szCs w:val="22"/>
          <w:rtl/>
        </w:rPr>
        <w:t>:</w:t>
      </w:r>
    </w:p>
    <w:p w:rsidR="00C70172" w:rsidRDefault="00C70172" w:rsidP="00C55C52">
      <w:pPr>
        <w:pStyle w:val="msolistparagraph0"/>
        <w:numPr>
          <w:ilvl w:val="0"/>
          <w:numId w:val="1"/>
        </w:numPr>
        <w:bidi/>
        <w:ind w:left="509" w:hanging="567"/>
        <w:jc w:val="both"/>
        <w:rPr>
          <w:rFonts w:cs="David"/>
          <w:sz w:val="22"/>
          <w:szCs w:val="22"/>
        </w:rPr>
      </w:pPr>
      <w:r>
        <w:rPr>
          <w:rFonts w:cs="David" w:hint="cs"/>
          <w:sz w:val="22"/>
          <w:szCs w:val="22"/>
          <w:rtl/>
        </w:rPr>
        <w:t>בקשתי להלן הינה בכפוף</w:t>
      </w:r>
      <w:r w:rsidR="00C55C52">
        <w:rPr>
          <w:rFonts w:cs="David" w:hint="cs"/>
          <w:sz w:val="22"/>
          <w:szCs w:val="22"/>
          <w:rtl/>
        </w:rPr>
        <w:t xml:space="preserve"> להוראות</w:t>
      </w:r>
      <w:r>
        <w:rPr>
          <w:rFonts w:cs="David" w:hint="cs"/>
          <w:sz w:val="22"/>
          <w:szCs w:val="22"/>
          <w:rtl/>
        </w:rPr>
        <w:t xml:space="preserve"> נספח ג' למפרט המכר.</w:t>
      </w:r>
    </w:p>
    <w:p w:rsidR="00D76859" w:rsidRPr="00D76859" w:rsidRDefault="00D76859" w:rsidP="00C70172">
      <w:pPr>
        <w:pStyle w:val="msolistparagraph0"/>
        <w:numPr>
          <w:ilvl w:val="0"/>
          <w:numId w:val="1"/>
        </w:numPr>
        <w:bidi/>
        <w:ind w:left="509" w:hanging="567"/>
        <w:jc w:val="both"/>
        <w:rPr>
          <w:rFonts w:cs="David"/>
          <w:sz w:val="22"/>
          <w:szCs w:val="22"/>
          <w:rtl/>
        </w:rPr>
      </w:pPr>
      <w:r w:rsidRPr="00D76859">
        <w:rPr>
          <w:rFonts w:cs="David"/>
          <w:sz w:val="22"/>
          <w:szCs w:val="22"/>
          <w:rtl/>
        </w:rPr>
        <w:t>ידוע לי כי זכותי לקבל זיכוי כנגד ויתור על הפריטים הנ"ל, בלבד, ב</w:t>
      </w:r>
      <w:r w:rsidRPr="00D76859">
        <w:rPr>
          <w:rFonts w:cs="David" w:hint="cs"/>
          <w:sz w:val="22"/>
          <w:szCs w:val="22"/>
          <w:rtl/>
        </w:rPr>
        <w:t>ה</w:t>
      </w:r>
      <w:r w:rsidRPr="00D76859">
        <w:rPr>
          <w:rFonts w:cs="David"/>
          <w:sz w:val="22"/>
          <w:szCs w:val="22"/>
          <w:rtl/>
        </w:rPr>
        <w:t xml:space="preserve">תאם למכרז </w:t>
      </w:r>
      <w:r w:rsidRPr="00D76859">
        <w:rPr>
          <w:rFonts w:cs="David" w:hint="cs"/>
          <w:sz w:val="22"/>
          <w:szCs w:val="22"/>
          <w:rtl/>
        </w:rPr>
        <w:t>מר/</w:t>
      </w:r>
      <w:r w:rsidR="00443DCA">
        <w:rPr>
          <w:rFonts w:cs="David" w:hint="cs"/>
          <w:sz w:val="22"/>
          <w:szCs w:val="22"/>
          <w:rtl/>
        </w:rPr>
        <w:t>308</w:t>
      </w:r>
      <w:r w:rsidRPr="00D76859">
        <w:rPr>
          <w:rFonts w:cs="David" w:hint="cs"/>
          <w:sz w:val="22"/>
          <w:szCs w:val="22"/>
          <w:rtl/>
        </w:rPr>
        <w:t>/</w:t>
      </w:r>
      <w:r w:rsidR="00443DCA">
        <w:rPr>
          <w:rFonts w:cs="David" w:hint="cs"/>
          <w:sz w:val="22"/>
          <w:szCs w:val="22"/>
          <w:rtl/>
        </w:rPr>
        <w:t>2016</w:t>
      </w:r>
      <w:r w:rsidRPr="00D76859">
        <w:rPr>
          <w:rFonts w:cs="David" w:hint="cs"/>
          <w:sz w:val="22"/>
          <w:szCs w:val="22"/>
          <w:rtl/>
        </w:rPr>
        <w:t>;</w:t>
      </w:r>
    </w:p>
    <w:p w:rsidR="00D76859" w:rsidRPr="00D76859" w:rsidRDefault="00D76859" w:rsidP="00C70172">
      <w:pPr>
        <w:numPr>
          <w:ilvl w:val="0"/>
          <w:numId w:val="1"/>
        </w:numPr>
        <w:bidi/>
        <w:spacing w:before="100" w:beforeAutospacing="1" w:after="100" w:afterAutospacing="1" w:line="240" w:lineRule="auto"/>
        <w:ind w:left="509" w:hanging="567"/>
        <w:contextualSpacing/>
        <w:jc w:val="left"/>
        <w:rPr>
          <w:rFonts w:cs="Times New Roman"/>
          <w:szCs w:val="22"/>
        </w:rPr>
      </w:pPr>
      <w:r w:rsidRPr="00D76859">
        <w:rPr>
          <w:szCs w:val="22"/>
          <w:rtl/>
        </w:rPr>
        <w:t xml:space="preserve">המחירים הנקובים לעיל כוללים מע"מ; </w:t>
      </w:r>
    </w:p>
    <w:p w:rsidR="00D76859" w:rsidRPr="00D76859" w:rsidRDefault="00D76859" w:rsidP="00D76859">
      <w:pPr>
        <w:numPr>
          <w:ilvl w:val="0"/>
          <w:numId w:val="1"/>
        </w:numPr>
        <w:bidi/>
        <w:spacing w:before="100" w:beforeAutospacing="1" w:after="100" w:afterAutospacing="1" w:line="240" w:lineRule="auto"/>
        <w:ind w:left="509" w:hanging="567"/>
        <w:contextualSpacing/>
        <w:jc w:val="left"/>
        <w:rPr>
          <w:rFonts w:cs="Times New Roman"/>
          <w:szCs w:val="22"/>
        </w:rPr>
      </w:pPr>
      <w:r w:rsidRPr="00D76859">
        <w:rPr>
          <w:szCs w:val="22"/>
          <w:rtl/>
        </w:rPr>
        <w:t>סכום הזיכוי הכולל והמצטבר יקוזז מהתשלום האחרון בגין הממכר;</w:t>
      </w:r>
    </w:p>
    <w:p w:rsidR="00D76859" w:rsidRPr="00D76859" w:rsidRDefault="00D76859" w:rsidP="00D76859">
      <w:pPr>
        <w:numPr>
          <w:ilvl w:val="0"/>
          <w:numId w:val="1"/>
        </w:numPr>
        <w:bidi/>
        <w:spacing w:before="100" w:beforeAutospacing="1" w:after="100" w:afterAutospacing="1" w:line="240" w:lineRule="auto"/>
        <w:ind w:left="509" w:hanging="567"/>
        <w:contextualSpacing/>
        <w:jc w:val="left"/>
        <w:rPr>
          <w:rFonts w:cs="Times New Roman"/>
          <w:szCs w:val="22"/>
        </w:rPr>
      </w:pPr>
      <w:r w:rsidRPr="00D76859">
        <w:rPr>
          <w:szCs w:val="22"/>
          <w:rtl/>
        </w:rPr>
        <w:t>בהתאם לחוקים והתקנים הנוגעים לחשמל, בכל מתקן ביתי יותקנו נקודת מאור אחת לפחות, ושני בתי תקע, בכל חדר, ובהתאם לכך אין אפשרות לבטל נקודות אלה בחדרים.</w:t>
      </w:r>
    </w:p>
    <w:p w:rsidR="00D76859" w:rsidRPr="00D76859" w:rsidRDefault="00D76859" w:rsidP="00D76859">
      <w:pPr>
        <w:numPr>
          <w:ilvl w:val="0"/>
          <w:numId w:val="1"/>
        </w:numPr>
        <w:bidi/>
        <w:spacing w:before="100" w:beforeAutospacing="1" w:after="100" w:afterAutospacing="1" w:line="240" w:lineRule="auto"/>
        <w:ind w:left="509" w:hanging="567"/>
        <w:contextualSpacing/>
        <w:jc w:val="left"/>
        <w:rPr>
          <w:rFonts w:cs="Times New Roman"/>
          <w:szCs w:val="22"/>
        </w:rPr>
      </w:pPr>
      <w:r w:rsidRPr="00D76859">
        <w:rPr>
          <w:szCs w:val="22"/>
          <w:rtl/>
        </w:rPr>
        <w:t>בהתאם לחוקים והתקנים הנוגעים לחשמל, במתקן ביתי יותר מעגל סופי אחד לפחות לכל שני חדרים כאשר חדרי השירותים והמעברים אינם כלולים בחישוב החדרים. מעגלים לדוד חשמלי, מכונת כביסה, מייבש, מדיח כלים, בישול ומזגן אינם כלולים במספר המזערי הנדרש של מעגלים סופיים, ובהתאם לכך אין אפשרות לבטל את הנקודות והמעגלים הנ"ל.</w:t>
      </w:r>
    </w:p>
    <w:p w:rsidR="00D76859" w:rsidRPr="00D76859" w:rsidRDefault="00D76859" w:rsidP="00D76859">
      <w:pPr>
        <w:numPr>
          <w:ilvl w:val="0"/>
          <w:numId w:val="1"/>
        </w:numPr>
        <w:bidi/>
        <w:spacing w:before="100" w:beforeAutospacing="1" w:after="100" w:afterAutospacing="1" w:line="240" w:lineRule="auto"/>
        <w:ind w:left="509" w:hanging="567"/>
        <w:contextualSpacing/>
        <w:jc w:val="left"/>
        <w:rPr>
          <w:rFonts w:cs="Times New Roman"/>
          <w:szCs w:val="22"/>
        </w:rPr>
      </w:pPr>
      <w:r w:rsidRPr="00D76859">
        <w:rPr>
          <w:b/>
          <w:bCs/>
          <w:szCs w:val="22"/>
          <w:rtl/>
        </w:rPr>
        <w:t>כמות נקודות המאור/בית תקע/טלפון במפרטי המכר הינה על פי המפרט הבסיסי של משרד השיכון והבינוי, והיא בסיסית ונורמטיבית, ולכן לא מומלץ להפחית ממנה.</w:t>
      </w:r>
    </w:p>
    <w:p w:rsidR="00D76859" w:rsidRPr="00D76859" w:rsidRDefault="00D76859" w:rsidP="00D76859">
      <w:pPr>
        <w:numPr>
          <w:ilvl w:val="0"/>
          <w:numId w:val="1"/>
        </w:numPr>
        <w:bidi/>
        <w:spacing w:before="100" w:beforeAutospacing="1" w:after="100" w:afterAutospacing="1" w:line="240" w:lineRule="auto"/>
        <w:ind w:left="509" w:hanging="567"/>
        <w:contextualSpacing/>
        <w:jc w:val="left"/>
        <w:rPr>
          <w:rFonts w:cs="Times New Roman"/>
          <w:szCs w:val="22"/>
        </w:rPr>
      </w:pPr>
      <w:r w:rsidRPr="00D76859">
        <w:rPr>
          <w:szCs w:val="22"/>
          <w:rtl/>
        </w:rPr>
        <w:t>ככל וניצלתי את הזכות לזיכוי בגין פריט מהפרטים הנ"ל, האפשרות להתקינם באופן עצמאי תתאפשר לי אך ורק לאחר קבלת החזקה בממכר, ובאחריותי ועל חשבוני. למען הסר ספק יובהר כי גם גישה לממכר לצורך מדידות וכיו"ב לא תתאפשר בטרם מסירת הממכר.</w:t>
      </w:r>
    </w:p>
    <w:p w:rsidR="00D76859" w:rsidRPr="00D76859" w:rsidRDefault="00D76859" w:rsidP="00D76859">
      <w:pPr>
        <w:pStyle w:val="msonospacing0"/>
        <w:ind w:left="720" w:firstLine="720"/>
        <w:jc w:val="both"/>
        <w:rPr>
          <w:rFonts w:cs="David"/>
          <w:rtl/>
        </w:rPr>
      </w:pPr>
    </w:p>
    <w:p w:rsidR="00D76859" w:rsidRPr="00D76859" w:rsidRDefault="00D76859" w:rsidP="00D76859">
      <w:pPr>
        <w:pStyle w:val="msonospacing0"/>
        <w:ind w:left="720" w:firstLine="720"/>
        <w:jc w:val="both"/>
        <w:rPr>
          <w:rFonts w:cs="David"/>
          <w:rtl/>
        </w:rPr>
      </w:pPr>
      <w:r w:rsidRPr="00D76859">
        <w:rPr>
          <w:rFonts w:cs="David"/>
          <w:rtl/>
        </w:rPr>
        <w:t>_______________</w:t>
      </w:r>
      <w:r w:rsidRPr="00D76859">
        <w:rPr>
          <w:rFonts w:cs="David"/>
          <w:rtl/>
        </w:rPr>
        <w:tab/>
      </w:r>
      <w:r w:rsidRPr="00D76859">
        <w:rPr>
          <w:rFonts w:cs="David"/>
          <w:rtl/>
        </w:rPr>
        <w:tab/>
      </w:r>
      <w:r w:rsidRPr="00D76859">
        <w:rPr>
          <w:rFonts w:cs="David"/>
          <w:rtl/>
        </w:rPr>
        <w:tab/>
        <w:t>___________________</w:t>
      </w:r>
    </w:p>
    <w:p w:rsidR="00D76859" w:rsidRPr="00D76859" w:rsidRDefault="00D76859" w:rsidP="00D76859">
      <w:pPr>
        <w:bidi/>
        <w:jc w:val="left"/>
        <w:rPr>
          <w:sz w:val="20"/>
          <w:szCs w:val="22"/>
          <w:rtl/>
        </w:rPr>
      </w:pPr>
      <w:r w:rsidRPr="00D76859">
        <w:rPr>
          <w:sz w:val="20"/>
          <w:szCs w:val="22"/>
          <w:rtl/>
        </w:rPr>
        <w:t xml:space="preserve">        </w:t>
      </w:r>
      <w:r w:rsidRPr="00D76859">
        <w:rPr>
          <w:sz w:val="20"/>
          <w:szCs w:val="22"/>
          <w:rtl/>
        </w:rPr>
        <w:tab/>
        <w:t xml:space="preserve">          </w:t>
      </w:r>
      <w:r w:rsidRPr="00D76859">
        <w:rPr>
          <w:sz w:val="20"/>
          <w:szCs w:val="22"/>
          <w:rtl/>
        </w:rPr>
        <w:tab/>
        <w:t xml:space="preserve">          תאריך</w:t>
      </w:r>
      <w:r w:rsidRPr="00D76859">
        <w:rPr>
          <w:sz w:val="20"/>
          <w:szCs w:val="22"/>
          <w:rtl/>
        </w:rPr>
        <w:tab/>
      </w:r>
      <w:r w:rsidRPr="00D76859">
        <w:rPr>
          <w:sz w:val="20"/>
          <w:szCs w:val="22"/>
          <w:rtl/>
        </w:rPr>
        <w:tab/>
        <w:t xml:space="preserve">     </w:t>
      </w:r>
      <w:r w:rsidRPr="00D76859">
        <w:rPr>
          <w:sz w:val="20"/>
          <w:szCs w:val="22"/>
          <w:rtl/>
        </w:rPr>
        <w:tab/>
        <w:t xml:space="preserve">    </w:t>
      </w:r>
      <w:r w:rsidRPr="00D76859">
        <w:rPr>
          <w:sz w:val="20"/>
          <w:szCs w:val="22"/>
          <w:rtl/>
        </w:rPr>
        <w:tab/>
        <w:t xml:space="preserve">         חתימת הקונה</w:t>
      </w:r>
    </w:p>
    <w:p w:rsidR="004F0777" w:rsidRDefault="004F0777"/>
    <w:sectPr w:rsidR="004F0777" w:rsidSect="00D7685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32" w:rsidRDefault="008A3E32" w:rsidP="00D76859">
      <w:pPr>
        <w:spacing w:line="240" w:lineRule="auto"/>
      </w:pPr>
      <w:r>
        <w:separator/>
      </w:r>
    </w:p>
  </w:endnote>
  <w:endnote w:type="continuationSeparator" w:id="0">
    <w:p w:rsidR="008A3E32" w:rsidRDefault="008A3E32" w:rsidP="00D76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32" w:rsidRDefault="008A3E32" w:rsidP="00D76859">
      <w:pPr>
        <w:spacing w:line="240" w:lineRule="auto"/>
      </w:pPr>
      <w:r>
        <w:separator/>
      </w:r>
    </w:p>
  </w:footnote>
  <w:footnote w:type="continuationSeparator" w:id="0">
    <w:p w:rsidR="008A3E32" w:rsidRDefault="008A3E32" w:rsidP="00D768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5BE"/>
    <w:multiLevelType w:val="hybridMultilevel"/>
    <w:tmpl w:val="D3B8F7A4"/>
    <w:lvl w:ilvl="0" w:tplc="EAC4EDE2">
      <w:start w:val="1"/>
      <w:numFmt w:val="hebrew1"/>
      <w:lvlText w:val="%1."/>
      <w:lvlJc w:val="left"/>
      <w:pPr>
        <w:ind w:left="720" w:hanging="360"/>
      </w:pPr>
      <w:rPr>
        <w:rFonts w:cs="David" w:hint="default"/>
        <w:sz w:val="18"/>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RN2tDa3nEAHqGkYYW1bothwd0mVK8+oCovZCXIHDBT3PGORWeUtBa+ooV67GeOwD5e74H/RCcUzpHA1A3w5rbg==" w:salt="/cjr2SN+3eBpeSuDlLtB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59"/>
    <w:rsid w:val="00083A6E"/>
    <w:rsid w:val="00136280"/>
    <w:rsid w:val="0027719E"/>
    <w:rsid w:val="00327008"/>
    <w:rsid w:val="00340261"/>
    <w:rsid w:val="00443DCA"/>
    <w:rsid w:val="004F0777"/>
    <w:rsid w:val="008A22E1"/>
    <w:rsid w:val="008A3E32"/>
    <w:rsid w:val="00933946"/>
    <w:rsid w:val="009F3538"/>
    <w:rsid w:val="00AF117A"/>
    <w:rsid w:val="00BF3DC7"/>
    <w:rsid w:val="00C55C52"/>
    <w:rsid w:val="00C70172"/>
    <w:rsid w:val="00D76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D2E3-D168-4416-A85F-89CBD796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859"/>
    <w:pPr>
      <w:spacing w:after="0" w:line="360" w:lineRule="auto"/>
      <w:jc w:val="both"/>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D76859"/>
    <w:pPr>
      <w:spacing w:line="240" w:lineRule="auto"/>
      <w:ind w:left="720"/>
      <w:contextualSpacing/>
      <w:jc w:val="right"/>
    </w:pPr>
    <w:rPr>
      <w:rFonts w:cs="Miriam"/>
      <w:sz w:val="20"/>
      <w:szCs w:val="20"/>
    </w:rPr>
  </w:style>
  <w:style w:type="paragraph" w:customStyle="1" w:styleId="msonospacing0">
    <w:name w:val="msonospacing"/>
    <w:rsid w:val="00D76859"/>
    <w:pPr>
      <w:bidi/>
      <w:spacing w:after="0" w:line="240" w:lineRule="auto"/>
    </w:pPr>
    <w:rPr>
      <w:rFonts w:ascii="Calibri" w:eastAsia="Times New Roman" w:hAnsi="Calibri" w:cs="Arial"/>
    </w:rPr>
  </w:style>
  <w:style w:type="paragraph" w:styleId="a3">
    <w:name w:val="header"/>
    <w:basedOn w:val="a"/>
    <w:link w:val="a4"/>
    <w:uiPriority w:val="99"/>
    <w:unhideWhenUsed/>
    <w:rsid w:val="00D76859"/>
    <w:pPr>
      <w:tabs>
        <w:tab w:val="center" w:pos="4153"/>
        <w:tab w:val="right" w:pos="8306"/>
      </w:tabs>
      <w:spacing w:line="240" w:lineRule="auto"/>
    </w:pPr>
  </w:style>
  <w:style w:type="character" w:customStyle="1" w:styleId="a4">
    <w:name w:val="כותרת עליונה תו"/>
    <w:basedOn w:val="a0"/>
    <w:link w:val="a3"/>
    <w:uiPriority w:val="99"/>
    <w:rsid w:val="00D76859"/>
    <w:rPr>
      <w:rFonts w:ascii="Times New Roman" w:eastAsia="Times New Roman" w:hAnsi="Times New Roman" w:cs="David"/>
      <w:szCs w:val="24"/>
    </w:rPr>
  </w:style>
  <w:style w:type="paragraph" w:styleId="a5">
    <w:name w:val="footer"/>
    <w:basedOn w:val="a"/>
    <w:link w:val="a6"/>
    <w:uiPriority w:val="99"/>
    <w:unhideWhenUsed/>
    <w:rsid w:val="00D76859"/>
    <w:pPr>
      <w:tabs>
        <w:tab w:val="center" w:pos="4153"/>
        <w:tab w:val="right" w:pos="8306"/>
      </w:tabs>
      <w:spacing w:line="240" w:lineRule="auto"/>
    </w:pPr>
  </w:style>
  <w:style w:type="character" w:customStyle="1" w:styleId="a6">
    <w:name w:val="כותרת תחתונה תו"/>
    <w:basedOn w:val="a0"/>
    <w:link w:val="a5"/>
    <w:uiPriority w:val="99"/>
    <w:rsid w:val="00D76859"/>
    <w:rPr>
      <w:rFonts w:ascii="Times New Roman" w:eastAsia="Times New Roman" w:hAnsi="Times New Roman" w:cs="David"/>
      <w:szCs w:val="24"/>
    </w:rPr>
  </w:style>
  <w:style w:type="paragraph" w:styleId="a7">
    <w:name w:val="Balloon Text"/>
    <w:basedOn w:val="a"/>
    <w:link w:val="a8"/>
    <w:uiPriority w:val="99"/>
    <w:semiHidden/>
    <w:unhideWhenUsed/>
    <w:rsid w:val="00C70172"/>
    <w:pPr>
      <w:spacing w:line="240" w:lineRule="auto"/>
    </w:pPr>
    <w:rPr>
      <w:rFonts w:ascii="Tahoma" w:hAnsi="Tahoma" w:cs="Tahoma"/>
      <w:sz w:val="18"/>
      <w:szCs w:val="18"/>
    </w:rPr>
  </w:style>
  <w:style w:type="character" w:customStyle="1" w:styleId="a8">
    <w:name w:val="טקסט בלונים תו"/>
    <w:basedOn w:val="a0"/>
    <w:link w:val="a7"/>
    <w:uiPriority w:val="99"/>
    <w:semiHidden/>
    <w:rsid w:val="00C70172"/>
    <w:rPr>
      <w:rFonts w:ascii="Tahoma" w:eastAsia="Times New Roman" w:hAnsi="Tahoma" w:cs="Tahoma"/>
      <w:sz w:val="18"/>
      <w:szCs w:val="18"/>
    </w:rPr>
  </w:style>
  <w:style w:type="character" w:styleId="a9">
    <w:name w:val="Placeholder Text"/>
    <w:basedOn w:val="a0"/>
    <w:uiPriority w:val="99"/>
    <w:semiHidden/>
    <w:rsid w:val="00C55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כללי"/>
          <w:gallery w:val="placeholder"/>
        </w:category>
        <w:types>
          <w:type w:val="bbPlcHdr"/>
        </w:types>
        <w:behaviors>
          <w:behavior w:val="content"/>
        </w:behaviors>
        <w:guid w:val="{9C93F288-85CC-43F7-837C-0FE5AA315AB0}"/>
      </w:docPartPr>
      <w:docPartBody>
        <w:p w:rsidR="00736947" w:rsidRDefault="00B63A7F">
          <w:r w:rsidRPr="00EC636A">
            <w:rPr>
              <w:rStyle w:val="a3"/>
              <w:rFonts w:hint="cs"/>
              <w:rtl/>
            </w:rPr>
            <w:t>לחץ</w:t>
          </w:r>
          <w:r w:rsidRPr="00EC636A">
            <w:rPr>
              <w:rStyle w:val="a3"/>
              <w:rtl/>
            </w:rPr>
            <w:t xml:space="preserve"> </w:t>
          </w:r>
          <w:r w:rsidRPr="00EC636A">
            <w:rPr>
              <w:rStyle w:val="a3"/>
              <w:rFonts w:hint="cs"/>
              <w:rtl/>
            </w:rPr>
            <w:t>כאן</w:t>
          </w:r>
          <w:r w:rsidRPr="00EC636A">
            <w:rPr>
              <w:rStyle w:val="a3"/>
              <w:rtl/>
            </w:rPr>
            <w:t xml:space="preserve"> </w:t>
          </w:r>
          <w:r w:rsidRPr="00EC636A">
            <w:rPr>
              <w:rStyle w:val="a3"/>
              <w:rFonts w:hint="cs"/>
              <w:rtl/>
            </w:rPr>
            <w:t>להזנת</w:t>
          </w:r>
          <w:r w:rsidRPr="00EC636A">
            <w:rPr>
              <w:rStyle w:val="a3"/>
              <w:rtl/>
            </w:rPr>
            <w:t xml:space="preserve"> </w:t>
          </w:r>
          <w:r w:rsidRPr="00EC636A">
            <w:rPr>
              <w:rStyle w:val="a3"/>
              <w:rFonts w:hint="cs"/>
              <w:rtl/>
            </w:rPr>
            <w:t>טקסט</w:t>
          </w:r>
          <w:r w:rsidRPr="00EC636A">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7F"/>
    <w:rsid w:val="00736947"/>
    <w:rsid w:val="00B63A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3A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7CE7D5957B36148B9EE164DBFE2DF8A" ma:contentTypeVersion="1" ma:contentTypeDescription="צור מסמך חדש." ma:contentTypeScope="" ma:versionID="1273c65b779332acde69cb346802ff21">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023E5C-C6ED-4C02-969F-44115541E5CA}"/>
</file>

<file path=customXml/itemProps2.xml><?xml version="1.0" encoding="utf-8"?>
<ds:datastoreItem xmlns:ds="http://schemas.openxmlformats.org/officeDocument/2006/customXml" ds:itemID="{BE60B936-B3B2-4BEE-9A5F-39774D7F7FF8}"/>
</file>

<file path=customXml/itemProps3.xml><?xml version="1.0" encoding="utf-8"?>
<ds:datastoreItem xmlns:ds="http://schemas.openxmlformats.org/officeDocument/2006/customXml" ds:itemID="{9498B0E6-26B2-49C6-8AB2-8B9C53D6022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2090</Characters>
  <Application>Microsoft Office Word</Application>
  <DocSecurity>8</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Tutiyan</dc:creator>
  <cp:keywords/>
  <dc:description/>
  <cp:lastModifiedBy>Jonathan Tutiyan</cp:lastModifiedBy>
  <cp:revision>2</cp:revision>
  <cp:lastPrinted>2019-08-04T11:35:00Z</cp:lastPrinted>
  <dcterms:created xsi:type="dcterms:W3CDTF">2019-08-04T11:55:00Z</dcterms:created>
  <dcterms:modified xsi:type="dcterms:W3CDTF">2019-08-04T11:55:00Z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0x01010067CE7D5957B36148B9EE164DBFE2DF8A</vt:lpwstr>
  </property>
</Properties>
</file>